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9" w:name="lesson-12-descompongamos-áreas"/>
    <w:p>
      <w:pPr>
        <w:pStyle w:val="Heading1"/>
      </w:pPr>
      <w:r>
        <w:t xml:space="preserve">Lesson 12: Descompongamos áreas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5.NF.B.4, 5.NF.B.4.b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Decompose a rectangle to find its area.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Descompongamos rectángulos para encontrar su área.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mathematical purpose of this lesson is for students to apply what they know about multiplication of whole numbers and fractions to decompose a rectangle to find its area.</w:t>
      </w:r>
    </w:p>
    <w:p>
      <w:pPr>
        <w:pStyle w:val="BodyText"/>
      </w:pPr>
      <w:r>
        <w:t xml:space="preserve">In previous lessons, students found the area of rectangles with one whole number side length and one fractional side length.</w:t>
      </w:r>
      <w:r>
        <w:br/>
      </w:r>
      <w:r>
        <w:t xml:space="preserve">The purpose of this lesson is for students to apply what they know about decomposing rectangles with whole number side lengths to represent and find the area of rectangles with a mixed number side length. Students first find the area in a way that makes sense to them and then analyze different strategies for finding area.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MLR1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question do you wish you had asked today? When and why should you have asked it?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Descompongamos rectángulos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5.NF.B.4.b</w:t>
            </w:r>
          </w:p>
        </w:tc>
      </w:tr>
    </w:tbl>
    <w:bookmarkEnd w:id="43"/>
    <w:bookmarkStart w:id="47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Encuentra el área de la región sombreada.</w:t>
      </w:r>
    </w:p>
    <w:p>
      <w:pPr>
        <w:pStyle w:val="BodyText"/>
      </w:pPr>
      <w:r>
        <w:drawing>
          <wp:inline>
            <wp:extent cx="3840479" cy="3310128"/>
            <wp:effectExtent b="0" l="0" r="0" t="0"/>
            <wp:docPr descr="Area diagram. Length, 3 and 1 fourth. Width, 4. " title="" id="45" name="Picture"/>
            <a:graphic>
              <a:graphicData uri="http://schemas.openxmlformats.org/drawingml/2006/picture">
                <pic:pic>
                  <pic:nvPicPr>
                    <pic:cNvPr descr="/app/tmp/embedder-1671065365.905747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79" cy="33101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Start w:id="48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responses:</w:t>
      </w:r>
    </w:p>
    <w:p>
      <w:pPr>
        <w:numPr>
          <w:ilvl w:val="0"/>
          <w:numId w:val="1005"/>
        </w:numPr>
        <w:pStyle w:val="Compact"/>
      </w:pPr>
      <w:r>
        <w:t xml:space="preserve"> </w:t>
      </w:r>
      <m:oMath>
        <m:r>
          <m:t>4</m:t>
        </m:r>
        <m:r>
          <m:rPr>
            <m:sty m:val="p"/>
          </m:rPr>
          <m:t>×</m:t>
        </m:r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square units</w:t>
      </w:r>
    </w:p>
    <w:p>
      <w:pPr>
        <w:numPr>
          <w:ilvl w:val="0"/>
          <w:numId w:val="1005"/>
        </w:numPr>
        <w:pStyle w:val="Compact"/>
      </w:pPr>
      <w:r>
        <w:t xml:space="preserve">13 square units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2022-12-15T00:49:26Z</dcterms:created>
  <dcterms:modified xsi:type="dcterms:W3CDTF">2022-12-15T00:49:26Z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BwS8TdXn/3mQSOBO/R8LfPoGOy4UYNaETDp4XA1KSyQjAPkUuW8HJFWsQ1CseycUw+5CqADqi5/JsJ0seUVIeQ==</vt:lpwstr>
  </property>
</Properties>
</file>