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practice-problems"/>
    <w:p>
      <w:pPr>
        <w:pStyle w:val="Heading3"/>
      </w:pPr>
      <w:r>
        <w:t xml:space="preserve">Lesson 11 Practice Problems</w:t>
      </w:r>
    </w:p>
    <w:bookmarkEnd w:id="20"/>
    <w:p>
      <w:pPr>
        <w:numPr>
          <w:ilvl w:val="0"/>
          <w:numId w:val="1001"/>
        </w:numPr>
      </w:pPr>
      <w:r>
        <w:t xml:space="preserve">Select</w:t>
      </w:r>
      <w:r>
        <w:t xml:space="preserve"> </w:t>
      </w:r>
      <w:r>
        <w:rPr>
          <w:bCs/>
          <w:b/>
        </w:rPr>
        <w:t xml:space="preserve">all</w:t>
      </w:r>
      <w:r>
        <w:t xml:space="preserve"> the expressions that are perfect squares.</w:t>
      </w:r>
    </w:p>
    <w:p>
      <w:pPr>
        <w:numPr>
          <w:ilvl w:val="1"/>
          <w:numId w:val="1002"/>
        </w:numPr>
      </w:pPr>
      <m:oMath>
        <m:d>
          <m:dPr>
            <m:begChr m:val="("/>
            <m:endChr m:val=")"/>
            <m:sepChr m:val=""/>
            <m:grow/>
          </m:dPr>
          <m:e>
            <m:r>
              <m:t>x</m:t>
            </m:r>
            <m:r>
              <m:rPr>
                <m:sty m:val="p"/>
              </m:rPr>
              <m:t>+</m:t>
            </m:r>
            <m:r>
              <m:t>5</m:t>
            </m:r>
          </m:e>
        </m:d>
        <m:d>
          <m:dPr>
            <m:begChr m:val="("/>
            <m:endChr m:val=")"/>
            <m:sepChr m:val=""/>
            <m:grow/>
          </m:dPr>
          <m:e>
            <m:r>
              <m:t>x</m:t>
            </m:r>
            <m:r>
              <m:rPr>
                <m:sty m:val="p"/>
              </m:rPr>
              <m:t>+</m:t>
            </m:r>
            <m:r>
              <m:t>5</m:t>
            </m:r>
          </m:e>
        </m:d>
      </m:oMath>
    </w:p>
    <w:p>
      <w:pPr>
        <w:numPr>
          <w:ilvl w:val="1"/>
          <w:numId w:val="1002"/>
        </w:numPr>
      </w:pPr>
      <m:oMath>
        <m:d>
          <m:dPr>
            <m:begChr m:val="("/>
            <m:endChr m:val=")"/>
            <m:sepChr m:val=""/>
            <m:grow/>
          </m:dPr>
          <m:e>
            <m:r>
              <m:rPr>
                <m:nor/>
                <m:sty m:val="p"/>
              </m:rPr>
              <m:t>-</m:t>
            </m:r>
            <m:r>
              <m:t>9</m:t>
            </m:r>
            <m:r>
              <m:rPr>
                <m:sty m:val="p"/>
              </m:rPr>
              <m:t>+</m:t>
            </m:r>
            <m:r>
              <m:t>c</m:t>
            </m:r>
          </m:e>
        </m:d>
        <m:d>
          <m:dPr>
            <m:begChr m:val="("/>
            <m:endChr m:val=")"/>
            <m:sepChr m:val=""/>
            <m:grow/>
          </m:dPr>
          <m:e>
            <m:r>
              <m:t>c</m:t>
            </m:r>
            <m:r>
              <m:rPr>
                <m:sty m:val="p"/>
              </m:rPr>
              <m:t>−</m:t>
            </m:r>
            <m:r>
              <m:t>9</m:t>
            </m:r>
          </m:e>
        </m:d>
      </m:oMath>
    </w:p>
    <w:p>
      <w:pPr>
        <w:numPr>
          <w:ilvl w:val="1"/>
          <w:numId w:val="1002"/>
        </w:numPr>
      </w:pPr>
      <m:oMath>
        <m:d>
          <m:dPr>
            <m:begChr m:val="("/>
            <m:endChr m:val=")"/>
            <m:sepChr m:val=""/>
            <m:grow/>
          </m:dPr>
          <m:e>
            <m:r>
              <m:t>y</m:t>
            </m:r>
            <m:r>
              <m:rPr>
                <m:sty m:val="p"/>
              </m:rPr>
              <m:t>−</m:t>
            </m:r>
            <m:r>
              <m:t>10</m:t>
            </m:r>
          </m:e>
        </m:d>
        <m:d>
          <m:dPr>
            <m:begChr m:val="("/>
            <m:endChr m:val=")"/>
            <m:sepChr m:val=""/>
            <m:grow/>
          </m:dPr>
          <m:e>
            <m:r>
              <m:t>10</m:t>
            </m:r>
            <m:r>
              <m:rPr>
                <m:sty m:val="p"/>
              </m:rPr>
              <m:t>−</m:t>
            </m:r>
            <m:r>
              <m:t>y</m:t>
            </m:r>
          </m:e>
        </m:d>
      </m:oMath>
    </w:p>
    <w:p>
      <w:pPr>
        <w:numPr>
          <w:ilvl w:val="1"/>
          <w:numId w:val="1002"/>
        </w:numPr>
      </w:pPr>
      <m:oMath>
        <m:d>
          <m:dPr>
            <m:begChr m:val="("/>
            <m:endChr m:val=")"/>
            <m:sepChr m:val=""/>
            <m:grow/>
          </m:dPr>
          <m:e>
            <m:r>
              <m:t>a</m:t>
            </m:r>
            <m:r>
              <m:rPr>
                <m:sty m:val="p"/>
              </m:rPr>
              <m:t>+</m:t>
            </m:r>
            <m:r>
              <m:t>3</m:t>
            </m:r>
          </m:e>
        </m:d>
        <m:d>
          <m:dPr>
            <m:begChr m:val="("/>
            <m:endChr m:val=")"/>
            <m:sepChr m:val=""/>
            <m:grow/>
          </m:dPr>
          <m:e>
            <m:r>
              <m:t>3</m:t>
            </m:r>
            <m:r>
              <m:rPr>
                <m:sty m:val="p"/>
              </m:rPr>
              <m:t>+</m:t>
            </m:r>
            <m:r>
              <m:t>a</m:t>
            </m:r>
          </m:e>
        </m:d>
      </m:oMath>
    </w:p>
    <w:p>
      <w:pPr>
        <w:numPr>
          <w:ilvl w:val="1"/>
          <w:numId w:val="1002"/>
        </w:numPr>
      </w:pPr>
      <m:oMath>
        <m:d>
          <m:dPr>
            <m:begChr m:val="("/>
            <m:endChr m:val=")"/>
            <m:sepChr m:val=""/>
            <m:grow/>
          </m:dPr>
          <m:e>
            <m:r>
              <m:t>2</m:t>
            </m:r>
            <m:r>
              <m:t>x</m:t>
            </m:r>
            <m:r>
              <m:rPr>
                <m:sty m:val="p"/>
              </m:rPr>
              <m:t>−</m:t>
            </m:r>
            <m:r>
              <m:t>1</m:t>
            </m:r>
          </m:e>
        </m:d>
        <m:d>
          <m:dPr>
            <m:begChr m:val="("/>
            <m:endChr m:val=")"/>
            <m:sepChr m:val=""/>
            <m:grow/>
          </m:dPr>
          <m:e>
            <m:r>
              <m:t>2</m:t>
            </m:r>
            <m:r>
              <m:t>x</m:t>
            </m:r>
            <m:r>
              <m:rPr>
                <m:sty m:val="p"/>
              </m:rPr>
              <m:t>+</m:t>
            </m:r>
            <m:r>
              <m:t>1</m:t>
            </m:r>
          </m:e>
        </m:d>
      </m:oMath>
    </w:p>
    <w:p>
      <w:pPr>
        <w:numPr>
          <w:ilvl w:val="1"/>
          <w:numId w:val="1002"/>
        </w:numPr>
      </w:pPr>
      <m:oMath>
        <m:d>
          <m:dPr>
            <m:begChr m:val="("/>
            <m:endChr m:val=")"/>
            <m:sepChr m:val=""/>
            <m:grow/>
          </m:dPr>
          <m:e>
            <m:r>
              <m:t>4</m:t>
            </m:r>
            <m:r>
              <m:rPr>
                <m:sty m:val="p"/>
              </m:rPr>
              <m:t>−</m:t>
            </m:r>
            <m:r>
              <m:t>3</m:t>
            </m:r>
            <m:r>
              <m:t>x</m:t>
            </m:r>
          </m:e>
        </m:d>
        <m:d>
          <m:dPr>
            <m:begChr m:val="("/>
            <m:endChr m:val=")"/>
            <m:sepChr m:val=""/>
            <m:grow/>
          </m:dPr>
          <m:e>
            <m:r>
              <m:t>3</m:t>
            </m:r>
            <m:r>
              <m:rPr>
                <m:sty m:val="p"/>
              </m:rPr>
              <m:t>−</m:t>
            </m:r>
            <m:r>
              <m:t>4</m:t>
            </m:r>
            <m:r>
              <m:t>x</m:t>
            </m:r>
          </m:e>
        </m:d>
      </m:oMath>
    </w:p>
    <w:p>
      <w:pPr>
        <w:numPr>
          <w:ilvl w:val="1"/>
          <w:numId w:val="1002"/>
        </w:numPr>
      </w:pPr>
      <m:oMath>
        <m:d>
          <m:dPr>
            <m:begChr m:val="("/>
            <m:endChr m:val=")"/>
            <m:sepChr m:val=""/>
            <m:grow/>
          </m:dPr>
          <m:e>
            <m:r>
              <m:t>a</m:t>
            </m:r>
            <m:r>
              <m:rPr>
                <m:sty m:val="p"/>
              </m:rPr>
              <m:t>+</m:t>
            </m:r>
            <m:r>
              <m:t>b</m:t>
            </m:r>
          </m:e>
        </m:d>
        <m:d>
          <m:dPr>
            <m:begChr m:val="("/>
            <m:endChr m:val=")"/>
            <m:sepChr m:val=""/>
            <m:grow/>
          </m:dPr>
          <m:e>
            <m:r>
              <m:t>b</m:t>
            </m:r>
            <m:r>
              <m:rPr>
                <m:sty m:val="p"/>
              </m:rPr>
              <m:t>+</m:t>
            </m:r>
            <m:r>
              <m:t>a</m:t>
            </m:r>
          </m:e>
        </m:d>
      </m:oMath>
    </w:p>
    <w:p>
      <w:pPr>
        <w:numPr>
          <w:ilvl w:val="0"/>
          <w:numId w:val="1001"/>
        </w:numPr>
      </w:pPr>
      <w:r>
        <w:t xml:space="preserve">Each diagram represents the square of an expression or a perfect square.</w:t>
      </w:r>
    </w:p>
    <w:p>
      <w:pPr>
        <w:numPr>
          <w:ilvl w:val="0"/>
          <w:numId w:val="1000"/>
        </w:numPr>
      </w:pPr>
      <m:oMath>
        <m:sSup>
          <m:e>
            <m:d>
              <m:dPr>
                <m:begChr m:val="("/>
                <m:endChr m:val=")"/>
                <m:sepChr m:val=""/>
                <m:grow/>
              </m:dPr>
              <m:e>
                <m:r>
                  <m:t>n</m:t>
                </m:r>
                <m:r>
                  <m:rPr>
                    <m:sty m:val="p"/>
                  </m:rPr>
                  <m:t>+</m:t>
                </m:r>
                <m:r>
                  <m:t>7</m:t>
                </m:r>
              </m:e>
            </m:d>
          </m:e>
          <m:sup>
            <m:r>
              <m:t>2</m:t>
            </m:r>
          </m:sup>
        </m:sSup>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   </w:t>
            </w:r>
            <m:oMath>
              <m:r>
                <m:t>n</m:t>
              </m:r>
            </m:oMath>
            <w:r>
              <w:t xml:space="preserve">   </w:t>
            </w:r>
          </w:p>
        </w:tc>
        <w:tc>
          <w:tcPr/>
          <w:p>
            <w:pPr>
              <w:numPr>
                <w:ilvl w:val="0"/>
                <w:numId w:val="1000"/>
              </w:numPr>
              <w:pStyle w:val="Compact"/>
              <w:jc w:val="left"/>
            </w:pPr>
            <w:r>
              <w:t xml:space="preserve">   </w:t>
            </w:r>
            <m:oMath>
              <m:r>
                <m:t>7</m:t>
              </m:r>
            </m:oMath>
            <w:r>
              <w:t xml:space="preserve">  </w:t>
            </w:r>
          </w:p>
        </w:tc>
      </w:tr>
      <w:tr>
        <w:tc>
          <w:tcPr/>
          <w:p>
            <w:pPr>
              <w:numPr>
                <w:ilvl w:val="0"/>
                <w:numId w:val="1000"/>
              </w:numPr>
              <w:pStyle w:val="Compact"/>
              <w:jc w:val="left"/>
            </w:pPr>
            <w:r>
              <w:t xml:space="preserve">   </w:t>
            </w:r>
            <m:oMath>
              <m:r>
                <m:t>n</m:t>
              </m:r>
            </m:oMath>
            <w:r>
              <w:t xml:space="preserve">   </w:t>
            </w:r>
          </w:p>
        </w:tc>
        <w:tc>
          <w:tcPr/>
          <w:p>
            <w:pPr>
              <w:numPr>
                <w:ilvl w:val="0"/>
                <w:numId w:val="1000"/>
              </w:numPr>
              <w:pStyle w:val="Compact"/>
              <w:jc w:val="left"/>
            </w:pPr>
            <m:oMath>
              <m:sSup>
                <m:e>
                  <m:r>
                    <m:t>n</m:t>
                  </m:r>
                </m:e>
                <m:sup>
                  <m:r>
                    <m:t>2</m:t>
                  </m:r>
                </m:sup>
              </m:sSup>
            </m:oMath>
          </w:p>
        </w:tc>
        <w:tc>
          <w:tcPr/>
          <w:p>
            <w:pPr>
              <w:numPr>
                <w:ilvl w:val="0"/>
                <w:numId w:val="1000"/>
              </w:numPr>
              <w:pStyle w:val="Compact"/>
              <w:jc w:val="left"/>
            </w:pPr>
            <m:oMath>
              <m:r>
                <m:t>7</m:t>
              </m:r>
              <m:r>
                <m:t>n</m:t>
              </m:r>
            </m:oMath>
          </w:p>
        </w:tc>
      </w:tr>
      <w:tr>
        <w:tc>
          <w:tcPr/>
          <w:p>
            <w:pPr>
              <w:numPr>
                <w:ilvl w:val="0"/>
                <w:numId w:val="1000"/>
              </w:numPr>
              <w:pStyle w:val="Compact"/>
              <w:jc w:val="left"/>
            </w:pPr>
            <w:r>
              <w:t xml:space="preserve">   </w:t>
            </w:r>
            <m:oMath>
              <m:r>
                <m:t>7</m:t>
              </m:r>
            </m:oMath>
            <w:r>
              <w:t xml:space="preserve">  </w:t>
            </w:r>
          </w:p>
        </w:tc>
        <w:tc>
          <w:tcPr/>
          <w:p>
            <w:pPr>
              <w:numPr>
                <w:ilvl w:val="0"/>
                <w:numId w:val="1000"/>
              </w:numPr>
              <w:pStyle w:val="Compact"/>
              <w:jc w:val="left"/>
            </w:pPr>
            <m:oMath>
              <m:r>
                <m:t>7</m:t>
              </m:r>
              <m:r>
                <m:t>n</m:t>
              </m:r>
            </m:oMath>
          </w:p>
        </w:tc>
        <w:tc>
          <w:tcPr/>
          <w:p>
            <w:pPr>
              <w:numPr>
                <w:ilvl w:val="0"/>
                <w:numId w:val="1000"/>
              </w:numPr>
              <w:pStyle w:val="Compact"/>
              <w:jc w:val="left"/>
            </w:pPr>
            <m:oMath>
              <m:sSup>
                <m:e>
                  <m:r>
                    <m:t>7</m:t>
                  </m:r>
                </m:e>
                <m:sup>
                  <m:r>
                    <m:t>2</m:t>
                  </m:r>
                </m:sup>
              </m:sSup>
            </m:oMath>
          </w:p>
        </w:tc>
      </w:tr>
    </w:tbl>
    <w:p>
      <w:pPr>
        <w:numPr>
          <w:ilvl w:val="0"/>
          <w:numId w:val="1000"/>
        </w:numPr>
      </w:pPr>
      <m:oMath>
        <m:sSup>
          <m:e>
            <m:d>
              <m:dPr>
                <m:begChr m:val="("/>
                <m:endChr m:val=")"/>
                <m:sepChr m:val=""/>
                <m:grow/>
              </m:dPr>
              <m:e>
                <m:r>
                  <m:t>5</m:t>
                </m:r>
                <m:r>
                  <m:rPr>
                    <m:sty m:val="p"/>
                  </m:rPr>
                  <m:t>−</m:t>
                </m:r>
                <m:r>
                  <m:t>m</m:t>
                </m:r>
              </m:e>
            </m:d>
          </m:e>
          <m:sup>
            <m:r>
              <m:t>2</m:t>
            </m:r>
          </m:sup>
        </m:sSup>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m:oMath>
              <m:r>
                <m:t>5</m:t>
              </m:r>
            </m:oMath>
          </w:p>
        </w:tc>
        <w:tc>
          <w:tcPr/>
          <w:p>
            <w:pPr>
              <w:numPr>
                <w:ilvl w:val="0"/>
                <w:numId w:val="1000"/>
              </w:numPr>
              <w:pStyle w:val="Compact"/>
              <w:jc w:val="left"/>
            </w:pPr>
            <m:oMath>
              <m:r>
                <m:rPr>
                  <m:nor/>
                  <m:sty m:val="p"/>
                </m:rPr>
                <m:t>-</m:t>
              </m:r>
              <m:r>
                <m:t>m</m:t>
              </m:r>
            </m:oMath>
          </w:p>
        </w:tc>
      </w:tr>
      <w:tr>
        <w:tc>
          <w:tcPr/>
          <w:p>
            <w:pPr>
              <w:numPr>
                <w:ilvl w:val="0"/>
                <w:numId w:val="1000"/>
              </w:numPr>
              <w:pStyle w:val="Compact"/>
              <w:jc w:val="left"/>
            </w:pPr>
            <m:oMath>
              <m:r>
                <m:t>5</m:t>
              </m:r>
            </m:oMath>
          </w:p>
        </w:tc>
        <w:tc>
          <w:tcPr/>
          <w:p>
            <w:pPr>
              <w:numPr>
                <w:ilvl w:val="0"/>
                <w:numId w:val="1000"/>
              </w:numPr>
              <w:pStyle w:val="Compact"/>
              <w:jc w:val="left"/>
            </w:pPr>
            <m:oMath>
              <m:sSup>
                <m:e>
                  <m:r>
                    <m:t>5</m:t>
                  </m:r>
                </m:e>
                <m:sup>
                  <m:r>
                    <m:t>2</m:t>
                  </m:r>
                </m:sup>
              </m:sSup>
            </m:oMath>
          </w:p>
        </w:tc>
        <w:tc>
          <w:tcPr/>
          <w:p>
            <w:pPr>
              <w:numPr>
                <w:ilvl w:val="0"/>
                <w:numId w:val="1000"/>
              </w:numPr>
              <w:pStyle w:val="Compact"/>
              <w:jc w:val="left"/>
            </w:pPr>
            <m:oMath>
              <m:r>
                <m:t>5</m:t>
              </m:r>
              <m:d>
                <m:dPr>
                  <m:begChr m:val="("/>
                  <m:endChr m:val=")"/>
                  <m:sepChr m:val=""/>
                  <m:grow/>
                </m:dPr>
                <m:e>
                  <m:r>
                    <m:rPr>
                      <m:nor/>
                      <m:sty m:val="p"/>
                    </m:rPr>
                    <m:t>-</m:t>
                  </m:r>
                  <m:r>
                    <m:t>m</m:t>
                  </m:r>
                </m:e>
              </m:d>
            </m:oMath>
          </w:p>
        </w:tc>
      </w:tr>
      <w:tr>
        <w:tc>
          <w:tcPr/>
          <w:p>
            <w:pPr>
              <w:numPr>
                <w:ilvl w:val="0"/>
                <w:numId w:val="1000"/>
              </w:numPr>
              <w:pStyle w:val="Compact"/>
              <w:jc w:val="left"/>
            </w:pPr>
            <m:oMath>
              <m:r>
                <m:rPr>
                  <m:nor/>
                  <m:sty m:val="p"/>
                </m:rPr>
                <m:t>-</m:t>
              </m:r>
              <m:r>
                <m:t>m</m:t>
              </m:r>
            </m:oMath>
          </w:p>
        </w:tc>
        <w:tc>
          <w:tcPr/>
          <w:p>
            <w:pPr>
              <w:numPr>
                <w:ilvl w:val="0"/>
                <w:numId w:val="1000"/>
              </w:numPr>
              <w:pStyle w:val="Compact"/>
              <w:jc w:val="left"/>
            </w:pPr>
            <m:oMath>
              <m:r>
                <m:t>5</m:t>
              </m:r>
              <m:d>
                <m:dPr>
                  <m:begChr m:val="("/>
                  <m:endChr m:val=")"/>
                  <m:sepChr m:val=""/>
                  <m:grow/>
                </m:dPr>
                <m:e>
                  <m:r>
                    <m:rPr>
                      <m:nor/>
                      <m:sty m:val="p"/>
                    </m:rPr>
                    <m:t>-</m:t>
                  </m:r>
                  <m:r>
                    <m:t>m</m:t>
                  </m:r>
                </m:e>
              </m:d>
            </m:oMath>
          </w:p>
        </w:tc>
        <w:tc>
          <w:tcPr/>
          <w:p>
            <w:pPr>
              <w:numPr>
                <w:ilvl w:val="0"/>
                <w:numId w:val="1000"/>
              </w:numPr>
              <w:pStyle w:val="Compact"/>
              <w:jc w:val="left"/>
            </w:pPr>
            <m:oMath>
              <m:sSup>
                <m:e>
                  <m:d>
                    <m:dPr>
                      <m:begChr m:val="("/>
                      <m:endChr m:val=")"/>
                      <m:sepChr m:val=""/>
                      <m:grow/>
                    </m:dPr>
                    <m:e>
                      <m:r>
                        <m:rPr>
                          <m:nor/>
                          <m:sty m:val="p"/>
                        </m:rPr>
                        <m:t>-</m:t>
                      </m:r>
                      <m:r>
                        <m:t>m</m:t>
                      </m:r>
                    </m:e>
                  </m:d>
                </m:e>
                <m:sup>
                  <m:r>
                    <m:t>2</m:t>
                  </m:r>
                </m:sup>
              </m:sSup>
            </m:oMath>
          </w:p>
        </w:tc>
      </w:tr>
    </w:tbl>
    <w:p>
      <w:pPr>
        <w:numPr>
          <w:ilvl w:val="0"/>
          <w:numId w:val="1000"/>
        </w:numPr>
      </w:pPr>
      <m:oMath>
        <m:sSup>
          <m:e>
            <m:d>
              <m:dPr>
                <m:begChr m:val="("/>
                <m:endChr m:val=")"/>
                <m:sepChr m:val=""/>
                <m:grow/>
              </m:dPr>
              <m:e>
                <m:r>
                  <m:t>h</m:t>
                </m:r>
                <m:r>
                  <m:rPr>
                    <m:sty m:val="p"/>
                  </m:rPr>
                  <m:t>+</m:t>
                </m:r>
                <m:f>
                  <m:fPr>
                    <m:type m:val="bar"/>
                  </m:fPr>
                  <m:num>
                    <m:r>
                      <m:t>1</m:t>
                    </m:r>
                  </m:num>
                  <m:den>
                    <m:r>
                      <m:t>3</m:t>
                    </m:r>
                  </m:den>
                </m:f>
              </m:e>
            </m:d>
          </m:e>
          <m:sup>
            <m:r>
              <m:t>2</m:t>
            </m:r>
          </m:sup>
        </m:sSup>
      </m:oMath>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   </w:t>
            </w:r>
            <m:oMath>
              <m:r>
                <m:t>h</m:t>
              </m:r>
            </m:oMath>
            <w:r>
              <w:t xml:space="preserve">   </w:t>
            </w:r>
          </w:p>
        </w:tc>
        <w:tc>
          <w:tcPr/>
          <w:p>
            <w:pPr>
              <w:numPr>
                <w:ilvl w:val="0"/>
                <w:numId w:val="1000"/>
              </w:numPr>
              <w:pStyle w:val="Compact"/>
              <w:jc w:val="left"/>
            </w:pPr>
            <w:r>
              <w:t xml:space="preserve">   </w:t>
            </w:r>
            <m:oMath>
              <m:f>
                <m:fPr>
                  <m:type m:val="bar"/>
                </m:fPr>
                <m:num>
                  <m:r>
                    <m:t>1</m:t>
                  </m:r>
                </m:num>
                <m:den>
                  <m:r>
                    <m:t>3</m:t>
                  </m:r>
                </m:den>
              </m:f>
            </m:oMath>
            <w:r>
              <w:t xml:space="preserve">   </w:t>
            </w:r>
          </w:p>
        </w:tc>
      </w:tr>
      <w:tr>
        <w:tc>
          <w:tcPr/>
          <w:p>
            <w:pPr>
              <w:numPr>
                <w:ilvl w:val="0"/>
                <w:numId w:val="1000"/>
              </w:numPr>
              <w:pStyle w:val="Compact"/>
              <w:jc w:val="left"/>
            </w:pPr>
            <w:r>
              <w:t xml:space="preserve">   </w:t>
            </w:r>
            <m:oMath>
              <m:r>
                <m:t>h</m:t>
              </m:r>
            </m:oMath>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   </w:t>
            </w:r>
            <m:oMath>
              <m:f>
                <m:fPr>
                  <m:type m:val="bar"/>
                </m:fPr>
                <m:num>
                  <m:r>
                    <m:t>1</m:t>
                  </m:r>
                </m:num>
                <m:den>
                  <m:r>
                    <m:t>3</m:t>
                  </m:r>
                </m:den>
              </m:f>
            </m:oMath>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1"/>
          <w:numId w:val="1003"/>
        </w:numPr>
        <w:pStyle w:val="Compact"/>
      </w:pPr>
      <w:r>
        <w:t xml:space="preserve">Complete the cells in the last table.</w:t>
      </w:r>
    </w:p>
    <w:p>
      <w:pPr>
        <w:numPr>
          <w:ilvl w:val="1"/>
          <w:numId w:val="1003"/>
        </w:numPr>
      </w:pPr>
      <w:r>
        <w:t xml:space="preserve">How are the contents of the three diagrams alike? This diagram represents</w:t>
      </w:r>
      <w:r>
        <w:t xml:space="preserve"> </w:t>
      </w:r>
      <m:oMath>
        <m:sSup>
          <m:e>
            <m:d>
              <m:dPr>
                <m:begChr m:val="("/>
                <m:endChr m:val=")"/>
                <m:sepChr m:val=""/>
                <m:grow/>
              </m:dPr>
              <m:e>
                <m:r>
                  <m:rPr>
                    <m:nor/>
                    <m:sty m:val="p"/>
                  </m:rPr>
                  <m:t>term_1</m:t>
                </m:r>
                <m:r>
                  <m:rPr>
                    <m:sty m:val="p"/>
                  </m:rPr>
                  <m:t>+</m:t>
                </m:r>
                <m:r>
                  <m:rPr>
                    <m:nor/>
                    <m:sty m:val="p"/>
                  </m:rPr>
                  <m:t>term_2</m:t>
                </m:r>
              </m:e>
            </m:d>
          </m:e>
          <m:sup>
            <m:r>
              <m:t>2</m:t>
            </m:r>
          </m:sup>
        </m:sSup>
      </m:oMath>
      <w:r>
        <w:t xml:space="preserve">. Describe your observations about cells 1, 2, 3, and 4.</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 </w:t>
            </w:r>
          </w:p>
        </w:tc>
        <w:tc>
          <w:tcPr/>
          <w:p>
            <w:pPr>
              <w:numPr>
                <w:ilvl w:val="1"/>
                <w:numId w:val="1000"/>
              </w:numPr>
              <w:pStyle w:val="Compact"/>
              <w:jc w:val="left"/>
            </w:pPr>
            <w:r>
              <w:t xml:space="preserve">term_1</w:t>
            </w:r>
          </w:p>
        </w:tc>
        <w:tc>
          <w:tcPr/>
          <w:p>
            <w:pPr>
              <w:numPr>
                <w:ilvl w:val="1"/>
                <w:numId w:val="1000"/>
              </w:numPr>
              <w:pStyle w:val="Compact"/>
              <w:jc w:val="left"/>
            </w:pPr>
            <w:r>
              <w:t xml:space="preserve">term_2</w:t>
            </w:r>
          </w:p>
        </w:tc>
      </w:tr>
      <w:tr>
        <w:tc>
          <w:tcPr/>
          <w:p>
            <w:pPr>
              <w:numPr>
                <w:ilvl w:val="1"/>
                <w:numId w:val="1000"/>
              </w:numPr>
              <w:pStyle w:val="Compact"/>
              <w:jc w:val="left"/>
            </w:pPr>
            <w:r>
              <w:t xml:space="preserve">term_1</w:t>
            </w:r>
          </w:p>
        </w:tc>
        <w:tc>
          <w:tcPr/>
          <w:p>
            <w:pPr>
              <w:numPr>
                <w:ilvl w:val="1"/>
                <w:numId w:val="1000"/>
              </w:numPr>
              <w:pStyle w:val="Compact"/>
              <w:jc w:val="left"/>
            </w:pPr>
            <w:r>
              <w:t xml:space="preserve">cell 1</w:t>
            </w:r>
          </w:p>
        </w:tc>
        <w:tc>
          <w:tcPr/>
          <w:p>
            <w:pPr>
              <w:numPr>
                <w:ilvl w:val="1"/>
                <w:numId w:val="1000"/>
              </w:numPr>
              <w:pStyle w:val="Compact"/>
              <w:jc w:val="left"/>
            </w:pPr>
            <w:r>
              <w:t xml:space="preserve">cell 2</w:t>
            </w:r>
          </w:p>
        </w:tc>
      </w:tr>
      <w:tr>
        <w:tc>
          <w:tcPr/>
          <w:p>
            <w:pPr>
              <w:numPr>
                <w:ilvl w:val="1"/>
                <w:numId w:val="1000"/>
              </w:numPr>
              <w:pStyle w:val="Compact"/>
              <w:jc w:val="left"/>
            </w:pPr>
            <w:r>
              <w:t xml:space="preserve">term_2</w:t>
            </w:r>
          </w:p>
        </w:tc>
        <w:tc>
          <w:tcPr/>
          <w:p>
            <w:pPr>
              <w:numPr>
                <w:ilvl w:val="1"/>
                <w:numId w:val="1000"/>
              </w:numPr>
              <w:pStyle w:val="Compact"/>
              <w:jc w:val="left"/>
            </w:pPr>
            <w:r>
              <w:t xml:space="preserve">cell 3</w:t>
            </w:r>
          </w:p>
        </w:tc>
        <w:tc>
          <w:tcPr/>
          <w:p>
            <w:pPr>
              <w:numPr>
                <w:ilvl w:val="1"/>
                <w:numId w:val="1000"/>
              </w:numPr>
              <w:pStyle w:val="Compact"/>
              <w:jc w:val="left"/>
            </w:pPr>
            <w:r>
              <w:t xml:space="preserve">cell 4</w:t>
            </w:r>
          </w:p>
        </w:tc>
      </w:tr>
    </w:tbl>
    <w:p>
      <w:pPr>
        <w:numPr>
          <w:ilvl w:val="1"/>
          <w:numId w:val="1000"/>
        </w:numPr>
      </w:pPr>
      <w:r>
        <w:t xml:space="preserve"> </w:t>
      </w:r>
    </w:p>
    <w:p>
      <w:pPr>
        <w:numPr>
          <w:ilvl w:val="1"/>
          <w:numId w:val="1003"/>
        </w:numPr>
        <w:pStyle w:val="Compact"/>
      </w:pPr>
      <w:r>
        <w:t xml:space="preserve">Rewrite the perfect-square expressions</w:t>
      </w:r>
      <w:r>
        <w:t xml:space="preserve"> </w:t>
      </w:r>
      <m:oMath>
        <m:sSup>
          <m:e>
            <m:d>
              <m:dPr>
                <m:begChr m:val="("/>
                <m:endChr m:val=")"/>
                <m:sepChr m:val=""/>
                <m:grow/>
              </m:dPr>
              <m:e>
                <m:r>
                  <m:t>n</m:t>
                </m:r>
                <m:r>
                  <m:rPr>
                    <m:sty m:val="p"/>
                  </m:rPr>
                  <m:t>+</m:t>
                </m:r>
                <m:r>
                  <m:t>7</m:t>
                </m:r>
              </m:e>
            </m:d>
          </m:e>
          <m:sup>
            <m:r>
              <m:t>2</m:t>
            </m:r>
          </m:sup>
        </m:sSup>
      </m:oMath>
      <w:r>
        <w:t xml:space="preserve">,</w:t>
      </w:r>
      <w:r>
        <w:t xml:space="preserve"> </w:t>
      </w:r>
      <m:oMath>
        <m:sSup>
          <m:e>
            <m:d>
              <m:dPr>
                <m:begChr m:val="("/>
                <m:endChr m:val=")"/>
                <m:sepChr m:val=""/>
                <m:grow/>
              </m:dPr>
              <m:e>
                <m:r>
                  <m:t>5</m:t>
                </m:r>
                <m:r>
                  <m:rPr>
                    <m:sty m:val="p"/>
                  </m:rPr>
                  <m:t>−</m:t>
                </m:r>
                <m:r>
                  <m:t>m</m:t>
                </m:r>
              </m:e>
            </m:d>
          </m:e>
          <m:sup>
            <m:r>
              <m:t>2</m:t>
            </m:r>
          </m:sup>
        </m:sSup>
      </m:oMath>
      <w:r>
        <w:t xml:space="preserve">, and</w:t>
      </w:r>
      <w:r>
        <w:t xml:space="preserve"> </w:t>
      </w:r>
      <m:oMath>
        <m:sSup>
          <m:e>
            <m:d>
              <m:dPr>
                <m:begChr m:val="("/>
                <m:endChr m:val=")"/>
                <m:sepChr m:val=""/>
                <m:grow/>
              </m:dPr>
              <m:e>
                <m:r>
                  <m:t>h</m:t>
                </m:r>
                <m:r>
                  <m:rPr>
                    <m:sty m:val="p"/>
                  </m:rPr>
                  <m:t>+</m:t>
                </m:r>
                <m:f>
                  <m:fPr>
                    <m:type m:val="bar"/>
                  </m:fPr>
                  <m:num>
                    <m:r>
                      <m:t>1</m:t>
                    </m:r>
                  </m:num>
                  <m:den>
                    <m:r>
                      <m:t>3</m:t>
                    </m:r>
                  </m:den>
                </m:f>
              </m:e>
            </m:d>
          </m:e>
          <m:sup>
            <m:r>
              <m:t>2</m:t>
            </m:r>
          </m:sup>
        </m:sSup>
      </m:oMath>
      <w:r>
        <w:t xml:space="preserve"> </w:t>
      </w:r>
      <w:r>
        <w:t xml:space="preserve">in standard form:</w:t>
      </w:r>
      <w:r>
        <w:t xml:space="preserve"> </w:t>
      </w:r>
      <m:oMath>
        <m:r>
          <m:t>a</m:t>
        </m:r>
        <m:sSup>
          <m:e>
            <m:r>
              <m:t>x</m:t>
            </m:r>
          </m:e>
          <m:sup>
            <m:r>
              <m:t>2</m:t>
            </m:r>
          </m:sup>
        </m:sSup>
        <m:r>
          <m:rPr>
            <m:sty m:val="p"/>
          </m:rPr>
          <m:t>+</m:t>
        </m:r>
        <m:r>
          <m:t>b</m:t>
        </m:r>
        <m:r>
          <m:t>x</m:t>
        </m:r>
        <m:r>
          <m:rPr>
            <m:sty m:val="p"/>
          </m:rPr>
          <m:t>+</m:t>
        </m:r>
        <m:r>
          <m:t>c</m:t>
        </m:r>
      </m:oMath>
      <w:r>
        <w:t xml:space="preserve">.</w:t>
      </w:r>
    </w:p>
    <w:p>
      <w:pPr>
        <w:numPr>
          <w:ilvl w:val="1"/>
          <w:numId w:val="1003"/>
        </w:numPr>
        <w:pStyle w:val="Compact"/>
      </w:pPr>
      <w:r>
        <w:t xml:space="preserve">How are the</w:t>
      </w:r>
      <w:r>
        <w:t xml:space="preserve"> </w:t>
      </w:r>
      <m:oMath>
        <m:r>
          <m:t>a</m:t>
        </m:r>
        <m:sSup>
          <m:e>
            <m:r>
              <m:t>x</m:t>
            </m:r>
          </m:e>
          <m:sup>
            <m:r>
              <m:t>2</m:t>
            </m:r>
          </m:sup>
        </m:sSup>
      </m:oMath>
      <w:r>
        <w:t xml:space="preserve">,</w:t>
      </w:r>
      <w:r>
        <w:t xml:space="preserve"> </w:t>
      </w:r>
      <m:oMath>
        <m:r>
          <m:t>b</m:t>
        </m:r>
        <m:r>
          <m:t>x</m:t>
        </m:r>
      </m:oMath>
      <w:r>
        <w:t xml:space="preserve">, and</w:t>
      </w:r>
      <w:r>
        <w:t xml:space="preserve"> </w:t>
      </w:r>
      <m:oMath>
        <m:r>
          <m:t>c</m:t>
        </m:r>
      </m:oMath>
      <w:r>
        <w:t xml:space="preserve"> </w:t>
      </w:r>
      <w:r>
        <w:t xml:space="preserve">of a perfect square in standard form related to the two terms in</w:t>
      </w:r>
      <w:r>
        <w:t xml:space="preserve"> </w:t>
      </w:r>
      <m:oMath>
        <m:sSup>
          <m:e>
            <m:d>
              <m:dPr>
                <m:begChr m:val="("/>
                <m:endChr m:val=")"/>
                <m:sepChr m:val=""/>
                <m:grow/>
              </m:dPr>
              <m:e>
                <m:r>
                  <m:rPr>
                    <m:nor/>
                    <m:sty m:val="p"/>
                  </m:rPr>
                  <m:t>term_1</m:t>
                </m:r>
                <m:r>
                  <m:rPr>
                    <m:sty m:val="p"/>
                  </m:rPr>
                  <m:t>+</m:t>
                </m:r>
                <m:r>
                  <m:rPr>
                    <m:nor/>
                    <m:sty m:val="p"/>
                  </m:rPr>
                  <m:t>term_2</m:t>
                </m:r>
              </m:e>
            </m:d>
          </m:e>
          <m:sup>
            <m:r>
              <m:t>2</m:t>
            </m:r>
          </m:sup>
        </m:sSup>
      </m:oMath>
      <w:r>
        <w:t xml:space="preserve">?</w:t>
      </w:r>
    </w:p>
    <w:p>
      <w:pPr>
        <w:numPr>
          <w:ilvl w:val="0"/>
          <w:numId w:val="1001"/>
        </w:numPr>
      </w:pPr>
      <w:r>
        <w:t xml:space="preserve">Solve each equation.</w:t>
      </w:r>
    </w:p>
    <w:p>
      <w:pPr>
        <w:numPr>
          <w:ilvl w:val="1"/>
          <w:numId w:val="1004"/>
        </w:numPr>
        <w:pStyle w:val="Compact"/>
      </w:pPr>
      <m:oMath>
        <m:sSup>
          <m:e>
            <m:d>
              <m:dPr>
                <m:begChr m:val="("/>
                <m:endChr m:val=")"/>
                <m:sepChr m:val=""/>
                <m:grow/>
              </m:dPr>
              <m:e>
                <m:r>
                  <m:t>x</m:t>
                </m:r>
                <m:r>
                  <m:rPr>
                    <m:sty m:val="p"/>
                  </m:rPr>
                  <m:t>−</m:t>
                </m:r>
                <m:r>
                  <m:t>1</m:t>
                </m:r>
              </m:e>
            </m:d>
          </m:e>
          <m:sup>
            <m:r>
              <m:t>2</m:t>
            </m:r>
          </m:sup>
        </m:sSup>
        <m:r>
          <m:rPr>
            <m:sty m:val="p"/>
          </m:rPr>
          <m:t>=</m:t>
        </m:r>
        <m:r>
          <m:t>4</m:t>
        </m:r>
      </m:oMath>
    </w:p>
    <w:p>
      <w:pPr>
        <w:numPr>
          <w:ilvl w:val="1"/>
          <w:numId w:val="1004"/>
        </w:numPr>
        <w:pStyle w:val="Compact"/>
      </w:pPr>
      <m:oMath>
        <m:sSup>
          <m:e>
            <m:d>
              <m:dPr>
                <m:begChr m:val="("/>
                <m:endChr m:val=")"/>
                <m:sepChr m:val=""/>
                <m:grow/>
              </m:dPr>
              <m:e>
                <m:r>
                  <m:t>x</m:t>
                </m:r>
                <m:r>
                  <m:rPr>
                    <m:sty m:val="p"/>
                  </m:rPr>
                  <m:t>+</m:t>
                </m:r>
                <m:r>
                  <m:t>5</m:t>
                </m:r>
              </m:e>
            </m:d>
          </m:e>
          <m:sup>
            <m:r>
              <m:t>2</m:t>
            </m:r>
          </m:sup>
        </m:sSup>
        <m:r>
          <m:rPr>
            <m:sty m:val="p"/>
          </m:rPr>
          <m:t>=</m:t>
        </m:r>
        <m:r>
          <m:t>81</m:t>
        </m:r>
      </m:oMath>
    </w:p>
    <w:p>
      <w:pPr>
        <w:numPr>
          <w:ilvl w:val="1"/>
          <w:numId w:val="1004"/>
        </w:numPr>
        <w:pStyle w:val="Compact"/>
      </w:pPr>
      <m:oMath>
        <m:sSup>
          <m:e>
            <m:d>
              <m:dPr>
                <m:begChr m:val="("/>
                <m:endChr m:val=")"/>
                <m:sepChr m:val=""/>
                <m:grow/>
              </m:dPr>
              <m:e>
                <m:r>
                  <m:t>x</m:t>
                </m:r>
                <m:r>
                  <m:rPr>
                    <m:sty m:val="p"/>
                  </m:rPr>
                  <m:t>−</m:t>
                </m:r>
                <m:r>
                  <m:t>2</m:t>
                </m:r>
              </m:e>
            </m:d>
          </m:e>
          <m:sup>
            <m:r>
              <m:t>2</m:t>
            </m:r>
          </m:sup>
        </m:sSup>
        <m:r>
          <m:rPr>
            <m:sty m:val="p"/>
          </m:rPr>
          <m:t>=</m:t>
        </m:r>
        <m:r>
          <m:t>0</m:t>
        </m:r>
      </m:oMath>
    </w:p>
    <w:p>
      <w:pPr>
        <w:numPr>
          <w:ilvl w:val="1"/>
          <w:numId w:val="1004"/>
        </w:numPr>
        <w:pStyle w:val="Compact"/>
      </w:pPr>
      <m:oMath>
        <m:sSup>
          <m:e>
            <m:d>
              <m:dPr>
                <m:begChr m:val="("/>
                <m:endChr m:val=")"/>
                <m:sepChr m:val=""/>
                <m:grow/>
              </m:dPr>
              <m:e>
                <m:r>
                  <m:t>x</m:t>
                </m:r>
                <m:r>
                  <m:rPr>
                    <m:sty m:val="p"/>
                  </m:rPr>
                  <m:t>+</m:t>
                </m:r>
                <m:r>
                  <m:t>11</m:t>
                </m:r>
              </m:e>
            </m:d>
          </m:e>
          <m:sup>
            <m:r>
              <m:t>2</m:t>
            </m:r>
          </m:sup>
        </m:sSup>
        <m:r>
          <m:rPr>
            <m:sty m:val="p"/>
          </m:rPr>
          <m:t>=</m:t>
        </m:r>
        <m:r>
          <m:t>121</m:t>
        </m:r>
      </m:oMath>
    </w:p>
    <w:p>
      <w:pPr>
        <w:numPr>
          <w:ilvl w:val="1"/>
          <w:numId w:val="1004"/>
        </w:numPr>
        <w:pStyle w:val="Compact"/>
      </w:pPr>
      <m:oMath>
        <m:sSup>
          <m:e>
            <m:d>
              <m:dPr>
                <m:begChr m:val="("/>
                <m:endChr m:val=")"/>
                <m:sepChr m:val=""/>
                <m:grow/>
              </m:dPr>
              <m:e>
                <m:r>
                  <m:t>x</m:t>
                </m:r>
                <m:r>
                  <m:rPr>
                    <m:sty m:val="p"/>
                  </m:rPr>
                  <m:t>−</m:t>
                </m:r>
                <m:r>
                  <m:t>7</m:t>
                </m:r>
              </m:e>
            </m:d>
          </m:e>
          <m:sup>
            <m:r>
              <m:t>2</m:t>
            </m:r>
          </m:sup>
        </m:sSup>
        <m:r>
          <m:rPr>
            <m:sty m:val="p"/>
          </m:rPr>
          <m:t>=</m:t>
        </m:r>
        <m:f>
          <m:fPr>
            <m:type m:val="bar"/>
          </m:fPr>
          <m:num>
            <m:r>
              <m:t>64</m:t>
            </m:r>
          </m:num>
          <m:den>
            <m:r>
              <m:t>49</m:t>
            </m:r>
          </m:den>
        </m:f>
      </m:oMath>
    </w:p>
    <w:p>
      <w:pPr>
        <w:numPr>
          <w:ilvl w:val="0"/>
          <w:numId w:val="1001"/>
        </w:numPr>
      </w:pPr>
      <w:r>
        <w:t xml:space="preserve">Explain or show why the product of a sum and a difference, such as</w:t>
      </w:r>
      <w:r>
        <w:t xml:space="preserve"> </w:t>
      </w:r>
      <m:oMath>
        <m:d>
          <m:dPr>
            <m:begChr m:val="("/>
            <m:endChr m:val=")"/>
            <m:sepChr m:val=""/>
            <m:grow/>
          </m:dPr>
          <m:e>
            <m:r>
              <m:t>2</m:t>
            </m:r>
            <m:r>
              <m:t>x</m:t>
            </m:r>
            <m:r>
              <m:rPr>
                <m:sty m:val="p"/>
              </m:rPr>
              <m:t>+</m:t>
            </m:r>
            <m:r>
              <m:t>1</m:t>
            </m:r>
          </m:e>
        </m:d>
        <m:d>
          <m:dPr>
            <m:begChr m:val="("/>
            <m:endChr m:val=")"/>
            <m:sepChr m:val=""/>
            <m:grow/>
          </m:dPr>
          <m:e>
            <m:r>
              <m:t>2</m:t>
            </m:r>
            <m:r>
              <m:t>x</m:t>
            </m:r>
            <m:r>
              <m:rPr>
                <m:sty m:val="p"/>
              </m:rPr>
              <m:t>−</m:t>
            </m:r>
            <m:r>
              <m:t>1</m:t>
            </m:r>
          </m:e>
        </m:d>
      </m:oMath>
      <w:r>
        <w:t xml:space="preserve">, has no linear term when written in standard form.</w:t>
      </w:r>
    </w:p>
    <w:p>
      <w:pPr>
        <w:numPr>
          <w:ilvl w:val="0"/>
          <w:numId w:val="1000"/>
        </w:numPr>
      </w:pPr>
      <w:r>
        <w:t xml:space="preserve">(From Unit 7, Lesson 8.)</w:t>
      </w:r>
    </w:p>
    <w:p>
      <w:pPr>
        <w:numPr>
          <w:ilvl w:val="0"/>
          <w:numId w:val="1001"/>
        </w:numPr>
      </w:pPr>
      <w:r>
        <w:t xml:space="preserve">To solve the equation</w:t>
      </w:r>
      <w:r>
        <w:t xml:space="preserve"> </w:t>
      </w:r>
      <m:oMath>
        <m:sSup>
          <m:e>
            <m:d>
              <m:dPr>
                <m:begChr m:val="("/>
                <m:endChr m:val=")"/>
                <m:sepChr m:val=""/>
                <m:grow/>
              </m:dPr>
              <m:e>
                <m:r>
                  <m:t>x</m:t>
                </m:r>
                <m:r>
                  <m:rPr>
                    <m:sty m:val="p"/>
                  </m:rPr>
                  <m:t>+</m:t>
                </m:r>
                <m:r>
                  <m:t>3</m:t>
                </m:r>
              </m:e>
            </m:d>
          </m:e>
          <m:sup>
            <m:r>
              <m:t>2</m:t>
            </m:r>
          </m:sup>
        </m:sSup>
        <m:r>
          <m:rPr>
            <m:sty m:val="p"/>
          </m:rPr>
          <m:t>=</m:t>
        </m:r>
        <m:r>
          <m:t>4</m:t>
        </m:r>
      </m:oMath>
      <w:r>
        <w:t xml:space="preserve">, Han first expanded the squared expression. Here is his incomplete work:</w:t>
      </w:r>
    </w:p>
    <w:p>
      <w:pPr>
        <w:numPr>
          <w:ilvl w:val="0"/>
          <w:numId w:val="1000"/>
        </w:numPr>
      </w:pPr>
      <m:oMath>
        <m:m>
          <m:mPr>
            <m:baseJc m:val="center"/>
            <m:plcHide m:val="1"/>
            <m:mcs>
              <m:mc>
                <m:mcPr>
                  <m:mcJc m:val="center"/>
                  <m:count m:val="1"/>
                </m:mcPr>
              </m:mc>
              <m:mc>
                <m:mcPr>
                  <m:mcJc m:val="center"/>
                  <m:count m:val="1"/>
                </m:mcPr>
              </m:mc>
            </m:mcs>
          </m:mPr>
          <m:mr>
            <m:e>
              <m:sSup>
                <m:e>
                  <m:d>
                    <m:dPr>
                      <m:begChr m:val="("/>
                      <m:endChr m:val=")"/>
                      <m:sepChr m:val=""/>
                      <m:grow/>
                    </m:dPr>
                    <m:e>
                      <m:r>
                        <m:t>x</m:t>
                      </m:r>
                      <m:r>
                        <m:rPr>
                          <m:sty m:val="p"/>
                        </m:rPr>
                        <m:t>+</m:t>
                      </m:r>
                      <m:r>
                        <m:t>3</m:t>
                      </m:r>
                    </m:e>
                  </m:d>
                </m:e>
                <m:sup>
                  <m:r>
                    <m:t>2</m:t>
                  </m:r>
                </m:sup>
              </m:sSup>
            </m:e>
            <m:e>
              <m:r>
                <m:rPr>
                  <m:sty m:val="p"/>
                </m:rPr>
                <m:t>=</m:t>
              </m:r>
              <m:r>
                <m:t>4</m:t>
              </m:r>
            </m:e>
          </m:mr>
          <m:mr>
            <m:e>
              <m:d>
                <m:dPr>
                  <m:begChr m:val="("/>
                  <m:endChr m:val=")"/>
                  <m:sepChr m:val=""/>
                  <m:grow/>
                </m:dPr>
                <m:e>
                  <m:r>
                    <m:t>x</m:t>
                  </m:r>
                  <m:r>
                    <m:rPr>
                      <m:sty m:val="p"/>
                    </m:rPr>
                    <m:t>+</m:t>
                  </m:r>
                  <m:r>
                    <m:t>3</m:t>
                  </m:r>
                </m:e>
              </m:d>
              <m:d>
                <m:dPr>
                  <m:begChr m:val="("/>
                  <m:endChr m:val=")"/>
                  <m:sepChr m:val=""/>
                  <m:grow/>
                </m:dPr>
                <m:e>
                  <m:r>
                    <m:t>x</m:t>
                  </m:r>
                  <m:r>
                    <m:rPr>
                      <m:sty m:val="p"/>
                    </m:rPr>
                    <m:t>+</m:t>
                  </m:r>
                  <m:r>
                    <m:t>3</m:t>
                  </m:r>
                </m:e>
              </m:d>
            </m:e>
            <m:e>
              <m:r>
                <m:rPr>
                  <m:sty m:val="p"/>
                </m:rPr>
                <m:t>=</m:t>
              </m:r>
              <m:r>
                <m:t>4</m:t>
              </m:r>
            </m:e>
          </m:mr>
          <m:mr>
            <m:e>
              <m:sSup>
                <m:e>
                  <m:r>
                    <m:t>x</m:t>
                  </m:r>
                </m:e>
                <m:sup>
                  <m:r>
                    <m:t>2</m:t>
                  </m:r>
                </m:sup>
              </m:sSup>
              <m:r>
                <m:rPr>
                  <m:sty m:val="p"/>
                </m:rPr>
                <m:t>+</m:t>
              </m:r>
              <m:r>
                <m:t>3</m:t>
              </m:r>
              <m:r>
                <m:t>x</m:t>
              </m:r>
              <m:r>
                <m:rPr>
                  <m:sty m:val="p"/>
                </m:rPr>
                <m:t>+</m:t>
              </m:r>
              <m:r>
                <m:t>3</m:t>
              </m:r>
              <m:r>
                <m:t>x</m:t>
              </m:r>
              <m:r>
                <m:rPr>
                  <m:sty m:val="p"/>
                </m:rPr>
                <m:t>+</m:t>
              </m:r>
              <m:r>
                <m:t>9</m:t>
              </m:r>
            </m:e>
            <m:e>
              <m:r>
                <m:rPr>
                  <m:sty m:val="p"/>
                </m:rPr>
                <m:t>=</m:t>
              </m:r>
              <m:r>
                <m:t>4</m:t>
              </m:r>
            </m:e>
          </m:mr>
          <m:mr>
            <m:e>
              <m:sSup>
                <m:e>
                  <m:r>
                    <m:t>x</m:t>
                  </m:r>
                </m:e>
                <m:sup>
                  <m:r>
                    <m:t>2</m:t>
                  </m:r>
                </m:sup>
              </m:sSup>
              <m:r>
                <m:rPr>
                  <m:sty m:val="p"/>
                </m:rPr>
                <m:t>+</m:t>
              </m:r>
              <m:r>
                <m:t>6</m:t>
              </m:r>
              <m:r>
                <m:t>x</m:t>
              </m:r>
              <m:r>
                <m:rPr>
                  <m:sty m:val="p"/>
                </m:rPr>
                <m:t>+</m:t>
              </m:r>
              <m:r>
                <m:t>9</m:t>
              </m:r>
            </m:e>
            <m:e>
              <m:r>
                <m:rPr>
                  <m:sty m:val="p"/>
                </m:rPr>
                <m:t>=</m:t>
              </m:r>
              <m:r>
                <m:t>4</m:t>
              </m:r>
            </m:e>
          </m:mr>
        </m:m>
      </m:oMath>
    </w:p>
    <w:p>
      <w:pPr>
        <w:numPr>
          <w:ilvl w:val="1"/>
          <w:numId w:val="1005"/>
        </w:numPr>
        <w:pStyle w:val="Compact"/>
      </w:pPr>
      <w:r>
        <w:t xml:space="preserve">Complete Han’s work and solve the equation.</w:t>
      </w:r>
    </w:p>
    <w:p>
      <w:pPr>
        <w:numPr>
          <w:ilvl w:val="1"/>
          <w:numId w:val="1005"/>
        </w:numPr>
      </w:pPr>
      <w:r>
        <w:t xml:space="preserve">Jada saw the equation</w:t>
      </w:r>
      <w:r>
        <w:t xml:space="preserve"> </w:t>
      </w:r>
      <m:oMath>
        <m:sSup>
          <m:e>
            <m:d>
              <m:dPr>
                <m:begChr m:val="("/>
                <m:endChr m:val=")"/>
                <m:sepChr m:val=""/>
                <m:grow/>
              </m:dPr>
              <m:e>
                <m:r>
                  <m:t>x</m:t>
                </m:r>
                <m:r>
                  <m:rPr>
                    <m:sty m:val="p"/>
                  </m:rPr>
                  <m:t>+</m:t>
                </m:r>
                <m:r>
                  <m:t>3</m:t>
                </m:r>
              </m:e>
            </m:d>
          </m:e>
          <m:sup>
            <m:r>
              <m:t>2</m:t>
            </m:r>
          </m:sup>
        </m:sSup>
        <m:r>
          <m:rPr>
            <m:sty m:val="p"/>
          </m:rPr>
          <m:t>=</m:t>
        </m:r>
        <m:r>
          <m:t>4</m:t>
        </m:r>
      </m:oMath>
      <w:r>
        <w:t xml:space="preserve"> </w:t>
      </w:r>
      <w:r>
        <w:t xml:space="preserve">and thought, “There are two numbers, 2 and -2, that equal 4 when squared. This means</w:t>
      </w:r>
      <w:r>
        <w:t xml:space="preserve"> </w:t>
      </w:r>
      <m:oMath>
        <m:r>
          <m:t>x</m:t>
        </m:r>
        <m:r>
          <m:rPr>
            <m:sty m:val="p"/>
          </m:rPr>
          <m:t>+</m:t>
        </m:r>
        <m:r>
          <m:t>3</m:t>
        </m:r>
      </m:oMath>
      <w:r>
        <w:t xml:space="preserve"> </w:t>
      </w:r>
      <w:r>
        <w:t xml:space="preserve">is either 2 or it is -2. I can find the values of</w:t>
      </w:r>
      <w:r>
        <w:t xml:space="preserve"> </w:t>
      </w:r>
      <m:oMath>
        <m:r>
          <m:t>x</m:t>
        </m:r>
      </m:oMath>
      <w:r>
        <w:t xml:space="preserve"> </w:t>
      </w:r>
      <w:r>
        <w:t xml:space="preserve">from there.”</w:t>
      </w:r>
    </w:p>
    <w:p>
      <w:pPr>
        <w:numPr>
          <w:ilvl w:val="1"/>
          <w:numId w:val="1000"/>
        </w:numPr>
      </w:pPr>
      <w:r>
        <w:t xml:space="preserve">Use Jada’s reasoning to solve the equation.</w:t>
      </w:r>
    </w:p>
    <w:p>
      <w:pPr>
        <w:numPr>
          <w:ilvl w:val="1"/>
          <w:numId w:val="1005"/>
        </w:numPr>
        <w:pStyle w:val="Compact"/>
      </w:pPr>
      <w:r>
        <w:t xml:space="preserve">Can Jada use her reasoning to solve </w:t>
      </w:r>
      <m:oMath>
        <m:d>
          <m:dPr>
            <m:begChr m:val="("/>
            <m:endChr m:val=")"/>
            <m:sepChr m:val=""/>
            <m:grow/>
          </m:dPr>
          <m:e>
            <m:r>
              <m:t>x</m:t>
            </m:r>
            <m:r>
              <m:rPr>
                <m:sty m:val="p"/>
              </m:rPr>
              <m:t>+</m:t>
            </m:r>
            <m:r>
              <m:t>3</m:t>
            </m:r>
          </m:e>
        </m:d>
        <m:d>
          <m:dPr>
            <m:begChr m:val="("/>
            <m:endChr m:val=")"/>
            <m:sepChr m:val=""/>
            <m:grow/>
          </m:dPr>
          <m:e>
            <m:r>
              <m:t>x</m:t>
            </m:r>
            <m:r>
              <m:rPr>
                <m:sty m:val="p"/>
              </m:rPr>
              <m:t>−</m:t>
            </m:r>
            <m:r>
              <m:t>3</m:t>
            </m:r>
          </m:e>
        </m:d>
        <m:r>
          <m:rPr>
            <m:sty m:val="p"/>
          </m:rPr>
          <m:t>=</m:t>
        </m:r>
        <m:r>
          <m:t>5</m:t>
        </m:r>
      </m:oMath>
      <w:r>
        <w:t xml:space="preserve">? Explain your reasoning.</w:t>
      </w:r>
    </w:p>
    <w:p>
      <w:pPr>
        <w:numPr>
          <w:ilvl w:val="0"/>
          <w:numId w:val="1001"/>
        </w:numPr>
      </w:pPr>
      <w:r>
        <w:t xml:space="preserve">A jar full of marbles is displayed. The following table shows the guesses for 10 people. The actual number of marbles in the jar is 145. Calculate the absolute guessing error for all 10 guesses.  </w:t>
      </w:r>
    </w:p>
    <w:tbl>
      <w:tblPr>
        <w:tblStyle w:val="Table"/>
        <w:tblW w:type="pct" w:w="500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numPr>
                <w:ilvl w:val="0"/>
                <w:numId w:val="1000"/>
              </w:numPr>
              <w:pStyle w:val="Compact"/>
              <w:jc w:val="left"/>
            </w:pPr>
            <w:r>
              <w:t xml:space="preserve">guess</w:t>
            </w:r>
          </w:p>
        </w:tc>
        <w:tc>
          <w:tcPr/>
          <w:p>
            <w:pPr>
              <w:numPr>
                <w:ilvl w:val="0"/>
                <w:numId w:val="1000"/>
              </w:numPr>
              <w:pStyle w:val="Compact"/>
              <w:jc w:val="left"/>
            </w:pPr>
            <w:r>
              <w:t xml:space="preserve">190</w:t>
            </w:r>
          </w:p>
        </w:tc>
        <w:tc>
          <w:tcPr/>
          <w:p>
            <w:pPr>
              <w:numPr>
                <w:ilvl w:val="0"/>
                <w:numId w:val="1000"/>
              </w:numPr>
              <w:pStyle w:val="Compact"/>
              <w:jc w:val="left"/>
            </w:pPr>
            <w:r>
              <w:t xml:space="preserve">150</w:t>
            </w:r>
          </w:p>
        </w:tc>
        <w:tc>
          <w:tcPr/>
          <w:p>
            <w:pPr>
              <w:numPr>
                <w:ilvl w:val="0"/>
                <w:numId w:val="1000"/>
              </w:numPr>
              <w:pStyle w:val="Compact"/>
              <w:jc w:val="left"/>
            </w:pPr>
            <w:r>
              <w:t xml:space="preserve">125</w:t>
            </w:r>
          </w:p>
        </w:tc>
        <w:tc>
          <w:tcPr/>
          <w:p>
            <w:pPr>
              <w:numPr>
                <w:ilvl w:val="0"/>
                <w:numId w:val="1000"/>
              </w:numPr>
              <w:pStyle w:val="Compact"/>
              <w:jc w:val="left"/>
            </w:pPr>
            <w:r>
              <w:t xml:space="preserve">133</w:t>
            </w:r>
          </w:p>
        </w:tc>
        <w:tc>
          <w:tcPr/>
          <w:p>
            <w:pPr>
              <w:numPr>
                <w:ilvl w:val="0"/>
                <w:numId w:val="1000"/>
              </w:numPr>
              <w:pStyle w:val="Compact"/>
              <w:jc w:val="left"/>
            </w:pPr>
            <w:r>
              <w:t xml:space="preserve">167</w:t>
            </w:r>
          </w:p>
        </w:tc>
        <w:tc>
          <w:tcPr/>
          <w:p>
            <w:pPr>
              <w:numPr>
                <w:ilvl w:val="0"/>
                <w:numId w:val="1000"/>
              </w:numPr>
              <w:pStyle w:val="Compact"/>
              <w:jc w:val="left"/>
            </w:pPr>
            <w:r>
              <w:t xml:space="preserve">160</w:t>
            </w:r>
          </w:p>
        </w:tc>
        <w:tc>
          <w:tcPr/>
          <w:p>
            <w:pPr>
              <w:numPr>
                <w:ilvl w:val="0"/>
                <w:numId w:val="1000"/>
              </w:numPr>
              <w:pStyle w:val="Compact"/>
              <w:jc w:val="left"/>
            </w:pPr>
            <w:r>
              <w:t xml:space="preserve">148</w:t>
            </w:r>
          </w:p>
        </w:tc>
        <w:tc>
          <w:tcPr/>
          <w:p>
            <w:pPr>
              <w:numPr>
                <w:ilvl w:val="0"/>
                <w:numId w:val="1000"/>
              </w:numPr>
              <w:pStyle w:val="Compact"/>
              <w:jc w:val="left"/>
            </w:pPr>
            <w:r>
              <w:t xml:space="preserve">200</w:t>
            </w:r>
          </w:p>
        </w:tc>
        <w:tc>
          <w:tcPr/>
          <w:p>
            <w:pPr>
              <w:numPr>
                <w:ilvl w:val="0"/>
                <w:numId w:val="1000"/>
              </w:numPr>
              <w:pStyle w:val="Compact"/>
              <w:jc w:val="left"/>
            </w:pPr>
            <w:r>
              <w:t xml:space="preserve">170</w:t>
            </w:r>
          </w:p>
        </w:tc>
        <w:tc>
          <w:tcPr/>
          <w:p>
            <w:pPr>
              <w:numPr>
                <w:ilvl w:val="0"/>
                <w:numId w:val="1000"/>
              </w:numPr>
              <w:pStyle w:val="Compact"/>
              <w:jc w:val="left"/>
            </w:pPr>
            <w:r>
              <w:t xml:space="preserve">115</w:t>
            </w:r>
          </w:p>
        </w:tc>
      </w:tr>
      <w:tr>
        <w:tc>
          <w:tcPr/>
          <w:p>
            <w:pPr>
              <w:numPr>
                <w:ilvl w:val="0"/>
                <w:numId w:val="1000"/>
              </w:numPr>
              <w:pStyle w:val="Compact"/>
              <w:jc w:val="left"/>
            </w:pPr>
            <w:r>
              <w:t xml:space="preserve">absolute guessing</w:t>
            </w:r>
            <w:r>
              <w:br/>
            </w:r>
            <w:r>
              <w:t xml:space="preserve">error</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(From Unit 4, Lesson 13.)</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2022-12-14T05:07:23Z</dcterms:created>
  <dcterms:modified xsi:type="dcterms:W3CDTF">2022-12-14T05:07:23Z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K8aICn4a0vG8ZfQpR+dsvufEZq4vzS+mu38vyxnD51EPws1TEpIqrHmBVzcWg0DW3iwfKDtHcr0+9cq7bczkDA==</vt:lpwstr>
  </property>
</Properties>
</file>