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subtract-your-way"/>
    <w:p>
      <w:pPr>
        <w:pStyle w:val="Heading2"/>
      </w:pPr>
      <w:r>
        <w:t xml:space="preserve">Lesson 7: Subtract Your Way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subtract numbers within 1,000.</w:t>
      </w:r>
    </w:p>
    <w:bookmarkStart w:id="21" w:name="X4a643aa5d3ab3c60e7964281c3189ec3ec2ce70"/>
    <w:p>
      <w:pPr>
        <w:pStyle w:val="Heading3"/>
      </w:pPr>
      <w:r>
        <w:t xml:space="preserve">Warm-up: Number Talk: Subtract Two-Digit Numbers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258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258</m:t>
        </m:r>
        <m:r>
          <m:rPr>
            <m:sty m:val="p"/>
          </m:rPr>
          <m:t>−</m:t>
        </m:r>
        <m:r>
          <m:t>24</m:t>
        </m:r>
      </m:oMath>
    </w:p>
    <w:bookmarkEnd w:id="21"/>
    <w:bookmarkStart w:id="22" w:name="strategies-to-subtract"/>
    <w:p>
      <w:pPr>
        <w:pStyle w:val="Heading3"/>
      </w:pPr>
      <w:r>
        <w:t xml:space="preserve">7.1: Strategies to Subtract</w:t>
      </w:r>
    </w:p>
    <w:p>
      <w:pPr>
        <w:pStyle w:val="FirstParagraph"/>
      </w:pPr>
      <w:r>
        <w:t xml:space="preserve">Find the value of each difference in any way that makes sense to you. Explain or show your reasoning.</w:t>
      </w:r>
    </w:p>
    <w:p>
      <w:pPr>
        <w:numPr>
          <w:ilvl w:val="0"/>
          <w:numId w:val="1003"/>
        </w:numPr>
        <w:pStyle w:val="Compact"/>
      </w:pPr>
      <m:oMath>
        <m:r>
          <m:t>428</m:t>
        </m:r>
        <m:r>
          <m:rPr>
            <m:sty m:val="p"/>
          </m:rPr>
          <m:t>−</m:t>
        </m:r>
        <m:r>
          <m:t>213</m:t>
        </m:r>
      </m:oMath>
    </w:p>
    <w:p>
      <w:pPr>
        <w:numPr>
          <w:ilvl w:val="0"/>
          <w:numId w:val="1003"/>
        </w:numPr>
        <w:pStyle w:val="Compact"/>
      </w:pPr>
      <m:oMath>
        <m:r>
          <m:t>505</m:t>
        </m:r>
        <m:r>
          <m:rPr>
            <m:sty m:val="p"/>
          </m:rPr>
          <m:t>−</m:t>
        </m:r>
        <m:r>
          <m:t>398</m:t>
        </m:r>
      </m:oMath>
    </w:p>
    <w:p>
      <w:pPr>
        <w:numPr>
          <w:ilvl w:val="0"/>
          <w:numId w:val="1003"/>
        </w:numPr>
        <w:pStyle w:val="Compact"/>
      </w:pPr>
      <m:oMath>
        <m:r>
          <m:t>394</m:t>
        </m:r>
        <m:r>
          <m:rPr>
            <m:sty m:val="p"/>
          </m:rPr>
          <m:t>−</m:t>
        </m:r>
        <m:r>
          <m:t>127</m:t>
        </m:r>
      </m:oMath>
    </w:p>
    <w:bookmarkEnd w:id="22"/>
    <w:bookmarkStart w:id="41" w:name="base-ten-drawings"/>
    <w:p>
      <w:pPr>
        <w:pStyle w:val="Heading3"/>
      </w:pPr>
      <w:r>
        <w:t xml:space="preserve">7.2: Base-ten Drawings</w:t>
      </w:r>
    </w:p>
    <w:p>
      <w:pPr>
        <w:numPr>
          <w:ilvl w:val="0"/>
          <w:numId w:val="1004"/>
        </w:numPr>
      </w:pPr>
      <w:r>
        <w:t xml:space="preserve">Jada and Han made drawings to show how they used base-ten blocks to find the value of</w:t>
      </w:r>
      <w:r>
        <w:t xml:space="preserve"> </w:t>
      </w:r>
      <m:oMath>
        <m:r>
          <m:t>262</m:t>
        </m:r>
        <m:r>
          <m:rPr>
            <m:sty m:val="p"/>
          </m:rPr>
          <m:t>−</m:t>
        </m:r>
        <m:r>
          <m:t>135</m:t>
        </m:r>
      </m:oMath>
      <w:r>
        <w:t xml:space="preserve">. Their drawings are shown.</w:t>
      </w:r>
    </w:p>
    <w:p>
      <w:pPr>
        <w:numPr>
          <w:ilvl w:val="0"/>
          <w:numId w:val="1000"/>
        </w:numPr>
      </w:pPr>
      <w:r>
        <w:t xml:space="preserve">Jada's drawing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49140" cy="1188708"/>
            <wp:effectExtent b="0" l="0" r="0" t="0"/>
            <wp:docPr descr="Base ten diagram. 2 hundreds, 1 crossed out. 6 tens, 4 crossed out with arrow pointing to 10 ones with 3 crossed out and 2 ones crossed out." title="" id="24" name="Picture"/>
            <a:graphic>
              <a:graphicData uri="http://schemas.openxmlformats.org/drawingml/2006/picture">
                <pic:pic>
                  <pic:nvPicPr>
                    <pic:cNvPr descr="/app/tmp/embedder-1671012549.464901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Han's drawing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49140" cy="1188708"/>
            <wp:effectExtent b="0" l="0" r="0" t="0"/>
            <wp:docPr descr="Base ten diagram. 2 hundreds, 1 crossed out. 6 tens, 4 crossed out with arrow pointing to a ten with 3 crossed out and 2 ones crossed out." title="" id="27" name="Picture"/>
            <a:graphic>
              <a:graphicData uri="http://schemas.openxmlformats.org/drawingml/2006/picture">
                <pic:pic>
                  <pic:nvPicPr>
                    <pic:cNvPr descr="/app/tmp/embedder-1671012549.597593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are their drawings alike? How are they different?</w:t>
      </w:r>
    </w:p>
    <w:p>
      <w:pPr>
        <w:numPr>
          <w:ilvl w:val="0"/>
          <w:numId w:val="1004"/>
        </w:numPr>
      </w:pPr>
      <w:r>
        <w:t xml:space="preserve">Here are three expressions, followed by three diagrams. Write each expression next to the diagram that represents it. Then, find the value of the expression.</w:t>
      </w:r>
    </w:p>
    <w:p>
      <w:pPr>
        <w:numPr>
          <w:ilvl w:val="0"/>
          <w:numId w:val="1000"/>
        </w:numPr>
      </w:pPr>
      <m:oMath>
        <m:r>
          <m:t>252</m:t>
        </m:r>
        <m:r>
          <m:rPr>
            <m:sty m:val="p"/>
          </m:rPr>
          <m:t>−</m:t>
        </m:r>
        <m:r>
          <m:t>181</m:t>
        </m:r>
      </m:oMath>
    </w:p>
    <w:p>
      <w:pPr>
        <w:numPr>
          <w:ilvl w:val="0"/>
          <w:numId w:val="1000"/>
        </w:numPr>
      </w:pPr>
      <m:oMath>
        <m:r>
          <m:t>262</m:t>
        </m:r>
        <m:r>
          <m:rPr>
            <m:sty m:val="p"/>
          </m:rPr>
          <m:t>−</m:t>
        </m:r>
        <m:r>
          <m:t>135</m:t>
        </m:r>
      </m:oMath>
    </w:p>
    <w:p>
      <w:pPr>
        <w:numPr>
          <w:ilvl w:val="0"/>
          <w:numId w:val="1000"/>
        </w:numPr>
      </w:pPr>
      <m:oMath>
        <m:r>
          <m:t>252</m:t>
        </m:r>
        <m:r>
          <m:rPr>
            <m:sty m:val="p"/>
          </m:rPr>
          <m:t>−</m:t>
        </m:r>
        <m:r>
          <m:t>132</m:t>
        </m:r>
      </m:oMath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49140" cy="1188708"/>
            <wp:effectExtent b="0" l="0" r="0" t="0"/>
            <wp:docPr descr="Base ten diagram. 2 hundreds with 1 crossed out, 6 tens with 4 crossed out with arrow pointing to 1 ten with 3 crossed out and two ones crossed out." title="" id="30" name="Picture"/>
            <a:graphic>
              <a:graphicData uri="http://schemas.openxmlformats.org/drawingml/2006/picture">
                <pic:pic>
                  <pic:nvPicPr>
                    <pic:cNvPr descr="/app/tmp/embedder-1671012549.683835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1097290"/>
            <wp:effectExtent b="0" l="0" r="0" t="0"/>
            <wp:docPr descr="Base ten diagram. 2 hundreds, one crossed out. 5 tens, 3 crossed out. Two ones, both crossed out." title="" id="33" name="Picture"/>
            <a:graphic>
              <a:graphicData uri="http://schemas.openxmlformats.org/drawingml/2006/picture">
                <pic:pic>
                  <pic:nvPicPr>
                    <pic:cNvPr descr="/app/tmp/embedder-1671012549.7781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120640" cy="1188708"/>
            <wp:effectExtent b="0" l="0" r="0" t="0"/>
            <wp:docPr descr="Base ten diagram. 2 hundreds crossed out with arrow pointing to 1 hundred with three tens crossed out and five tens crossed out. Two ones, 1 crossed out." title="" id="36" name="Picture"/>
            <a:graphic>
              <a:graphicData uri="http://schemas.openxmlformats.org/drawingml/2006/picture">
                <pic:pic>
                  <pic:nvPicPr>
                    <pic:cNvPr descr="/app/tmp/embedder-1671012549.852624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2022-12-14T10:09:10Z</dcterms:created>
  <dcterms:modified xsi:type="dcterms:W3CDTF">2022-12-14T10:09:10Z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mU+JOPj/f6NvNMkw5G3qe7kxLeAOm5uvzdGGZ9EfblC9S8xhlHeH/qrQai61CcYTgNlUZhoRxrRIW2MXpRBtDQ==</vt:lpwstr>
  </property>
</Properties>
</file>