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39.png" ContentType="image/png"/>
  <Override PartName="/word/media/rId27.png" ContentType="image/png"/>
  <Override PartName="/word/media/rId30.png" ContentType="image/png"/>
  <Override PartName="/word/media/rId33.png" ContentType="image/png"/>
  <Override PartName="/word/media/rId36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09d5a2dfb662518e5f63eae8e84bbf96f62c400"/>
    <w:p>
      <w:pPr>
        <w:pStyle w:val="Heading2"/>
      </w:pPr>
      <w:r>
        <w:t xml:space="preserve">Unit 1 Lesson 16: Representemos nuestras colecciones</w:t>
      </w:r>
    </w:p>
    <w:bookmarkEnd w:id="20"/>
    <w:bookmarkStart w:id="22" w:name="X6b0fd3b886aba6ff308c72a96220a250cd42cc3"/>
    <w:p>
      <w:pPr>
        <w:pStyle w:val="Heading3"/>
      </w:pPr>
      <w:r>
        <w:t xml:space="preserve">WU Preguntas sobre nosotros: Tablero de asistencia (Warm up)</w:t>
      </w:r>
    </w:p>
    <w:bookmarkStart w:id="21" w:name="student-task-statement"/>
    <w:p>
      <w:pPr>
        <w:pStyle w:val="Heading4"/>
      </w:pPr>
      <w:r>
        <w:t xml:space="preserve">Student Task Statement</w:t>
      </w:r>
    </w:p>
    <w:bookmarkEnd w:id="21"/>
    <w:bookmarkEnd w:id="22"/>
    <w:bookmarkStart w:id="24" w:name="contemos-colecciones-muestra-cuántos"/>
    <w:p>
      <w:pPr>
        <w:pStyle w:val="Heading3"/>
      </w:pPr>
      <w:r>
        <w:t xml:space="preserve">1 Contemos colecciones: Muestra cuántos</w:t>
      </w:r>
    </w:p>
    <w:bookmarkStart w:id="23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Muestra cuántos objetos hay en tu colección.</w:t>
      </w:r>
    </w:p>
    <w:bookmarkEnd w:id="23"/>
    <w:bookmarkEnd w:id="24"/>
    <w:bookmarkStart w:id="26" w:name="X0cb3edf80f975ff18e9f0556d905194cc0edb08"/>
    <w:p>
      <w:pPr>
        <w:pStyle w:val="Heading3"/>
      </w:pPr>
      <w:r>
        <w:t xml:space="preserve">2 Respondamos preguntas tipo "¿Cuántos?" (Optional)</w:t>
      </w:r>
    </w:p>
    <w:bookmarkStart w:id="25" w:name="student-task-statement-2"/>
    <w:p>
      <w:pPr>
        <w:pStyle w:val="Heading4"/>
      </w:pPr>
      <w:r>
        <w:t xml:space="preserve">Student Task Statement</w:t>
      </w:r>
    </w:p>
    <w:bookmarkEnd w:id="25"/>
    <w:bookmarkEnd w:id="26"/>
    <w:bookmarkStart w:id="43" w:name="centros-momento-de-escoger"/>
    <w:p>
      <w:pPr>
        <w:pStyle w:val="Heading3"/>
      </w:pPr>
      <w:r>
        <w:t xml:space="preserve">3 Centros: Momento de escoger</w:t>
      </w:r>
    </w:p>
    <w:bookmarkStart w:id="42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 un centro.</w:t>
      </w:r>
    </w:p>
    <w:p>
      <w:pPr>
        <w:pStyle w:val="BodyText"/>
      </w:pPr>
      <w:r>
        <w:t xml:space="preserve">Bloques sólidos</w:t>
      </w:r>
      <w:r>
        <w:br/>
      </w:r>
      <w:r>
        <w:t xml:space="preserve">geométricos</w:t>
      </w:r>
    </w:p>
    <w:p>
      <w:pPr>
        <w:pStyle w:val="BodyText"/>
      </w:pPr>
      <w:r>
        <w:drawing>
          <wp:inline>
            <wp:extent cx="5943600" cy="3962400"/>
            <wp:effectExtent b="0" l="0" r="0" t="0"/>
            <wp:docPr descr="Center activity. Geoblocks." title="" id="28" name="Picture"/>
            <a:graphic>
              <a:graphicData uri="http://schemas.openxmlformats.org/drawingml/2006/picture">
                <pic:pic>
                  <pic:nvPicPr>
                    <pic:cNvPr descr="/app/tmp/embedder-1671056723.8417568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2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Cubos encajables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 activity. Connecting cubes." title="" id="31" name="Picture"/>
            <a:graphic>
              <a:graphicData uri="http://schemas.openxmlformats.org/drawingml/2006/picture">
                <pic:pic>
                  <pic:nvPicPr>
                    <pic:cNvPr descr="/app/tmp/embedder-1671056723.9112897.png" id="32" name="Picture"/>
                    <pic:cNvPicPr>
                      <a:picLocks noChangeArrowheads="1"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s. Pattern blocks." title="" id="34" name="Picture"/>
            <a:graphic>
              <a:graphicData uri="http://schemas.openxmlformats.org/drawingml/2006/picture">
                <pic:pic>
                  <pic:nvPicPr>
                    <pic:cNvPr descr="/app/tmp/embedder-1671056723.9991663.png" id="35" name="Picture"/>
                    <pic:cNvPicPr>
                      <a:picLocks noChangeArrowheads="1"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Libros de imágenes</w:t>
      </w:r>
    </w:p>
    <w:p>
      <w:pPr>
        <w:pStyle w:val="BodyText"/>
      </w:pPr>
      <w:r>
        <w:drawing>
          <wp:inline>
            <wp:extent cx="5440527" cy="1850207"/>
            <wp:effectExtent b="0" l="0" r="0" t="0"/>
            <wp:docPr descr="Center activity. Picture books." title="" id="37" name="Picture"/>
            <a:graphic>
              <a:graphicData uri="http://schemas.openxmlformats.org/drawingml/2006/picture">
                <pic:pic>
                  <pic:nvPicPr>
                    <pic:cNvPr descr="/app/tmp/embedder-1671056724.0846043.png" id="38" name="Picture"/>
                    <pic:cNvPicPr>
                      <a:picLocks noChangeArrowheads="1"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0527" cy="185020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40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41" name="Picture"/>
                    <pic:cNvPicPr>
                      <a:picLocks noChangeArrowheads="1"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42"/>
    <w:bookmarkEnd w:id="43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39" Target="media/rId39.png" /><Relationship Type="http://schemas.openxmlformats.org/officeDocument/2006/relationships/image" Id="rId27" Target="media/rId27.png" /><Relationship Type="http://schemas.openxmlformats.org/officeDocument/2006/relationships/image" Id="rId30" Target="media/rId30.png" /><Relationship Type="http://schemas.openxmlformats.org/officeDocument/2006/relationships/image" Id="rId33" Target="media/rId33.png" /><Relationship Type="http://schemas.openxmlformats.org/officeDocument/2006/relationships/image" Id="rId36" Target="media/rId36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2022-12-14T22:25:24Z</dcterms:created>
  <dcterms:modified xsi:type="dcterms:W3CDTF">2022-12-14T22:25:24Z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1xNlYH49fb2IbVEJ9xSh9t/Spd/BmAl8DQg0yFPFFkDzFyA5ErWF4E2J8hemcI2e5jrcWdUSVGeIgtG4J8oVHQ==</vt:lpwstr>
  </property>
</Properties>
</file>