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3-plot-more-points"/>
    <w:p>
      <w:pPr>
        <w:pStyle w:val="Heading2"/>
      </w:pPr>
      <w:r>
        <w:t xml:space="preserve">Unit 7 Lesson 3: Plot More Points</w:t>
      </w:r>
    </w:p>
    <w:bookmarkEnd w:id="20"/>
    <w:bookmarkStart w:id="25" w:name="X8a488b5b01f967c69c1d83e76fc09a2124c6b91"/>
    <w:p>
      <w:pPr>
        <w:pStyle w:val="Heading3"/>
      </w:pPr>
      <w:r>
        <w:t xml:space="preserve">WU Notice and Wonder: Points with Zero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 by ones. One point plotted at 0 comma 0" title="" id="22" name="Picture"/>
            <a:graphic>
              <a:graphicData uri="http://schemas.openxmlformats.org/drawingml/2006/picture">
                <pic:pic>
                  <pic:nvPicPr>
                    <pic:cNvPr descr="/app/tmp/embedder-1671028636.29204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9" w:name="whats-the-point"/>
    <w:p>
      <w:pPr>
        <w:pStyle w:val="Heading3"/>
      </w:pPr>
      <w:r>
        <w:t xml:space="preserve">1 What’s the Point?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Partner A</w:t>
      </w:r>
    </w:p>
    <w:p>
      <w:pPr>
        <w:numPr>
          <w:ilvl w:val="0"/>
          <w:numId w:val="1001"/>
        </w:numPr>
        <w:pStyle w:val="Compact"/>
      </w:pPr>
      <w:r>
        <w:t xml:space="preserve">Estimate the location of each point.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Point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Coordinates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2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oMath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Horizontal and vertical axis, each 0 to 10. " title="" id="27" name="Picture"/>
            <a:graphic>
              <a:graphicData uri="http://schemas.openxmlformats.org/drawingml/2006/picture">
                <pic:pic>
                  <pic:nvPicPr>
                    <pic:cNvPr descr="/app/tmp/embedder-1671028636.371040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Plot and label the points on the coordinate grid.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 " title="" id="30" name="Picture"/>
            <a:graphic>
              <a:graphicData uri="http://schemas.openxmlformats.org/drawingml/2006/picture">
                <pic:pic>
                  <pic:nvPicPr>
                    <pic:cNvPr descr="/app/tmp/embedder-1671028636.43692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do the points have in common?</w:t>
      </w:r>
    </w:p>
    <w:p>
      <w:pPr>
        <w:numPr>
          <w:ilvl w:val="0"/>
          <w:numId w:val="1001"/>
        </w:numPr>
        <w:pStyle w:val="Compact"/>
      </w:pPr>
      <w:r>
        <w:t xml:space="preserve">Plot the point with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on the coordinate grid.</w:t>
      </w:r>
    </w:p>
    <w:p>
      <w:pPr>
        <w:pStyle w:val="FirstParagraph"/>
      </w:pPr>
      <w:r>
        <w:t xml:space="preserve">Partner B</w:t>
      </w:r>
    </w:p>
    <w:p>
      <w:pPr>
        <w:numPr>
          <w:ilvl w:val="0"/>
          <w:numId w:val="1002"/>
        </w:numPr>
        <w:pStyle w:val="Compact"/>
      </w:pPr>
      <w:r>
        <w:t xml:space="preserve">Estimate the location of each point.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Point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Coordinates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Horizontal and vertical axis, each 0 to 10. " title="" id="33" name="Picture"/>
            <a:graphic>
              <a:graphicData uri="http://schemas.openxmlformats.org/drawingml/2006/picture">
                <pic:pic>
                  <pic:nvPicPr>
                    <pic:cNvPr descr="/app/tmp/embedder-1671028636.50858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Plot and label the points on the coordinate grid.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 " title="" id="36" name="Picture"/>
            <a:graphic>
              <a:graphicData uri="http://schemas.openxmlformats.org/drawingml/2006/picture">
                <pic:pic>
                  <pic:nvPicPr>
                    <pic:cNvPr descr="/app/tmp/embedder-1671028636.574074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 the points have in common?</w:t>
      </w:r>
    </w:p>
    <w:p>
      <w:pPr>
        <w:numPr>
          <w:ilvl w:val="0"/>
          <w:numId w:val="1002"/>
        </w:numPr>
        <w:pStyle w:val="Compact"/>
      </w:pPr>
      <w:r>
        <w:t xml:space="preserve">Plot the point with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on the coordinate grid.</w:t>
      </w:r>
    </w:p>
    <w:bookmarkEnd w:id="38"/>
    <w:bookmarkEnd w:id="39"/>
    <w:bookmarkStart w:id="47" w:name="plotting-points-without-a-grid"/>
    <w:p>
      <w:pPr>
        <w:pStyle w:val="Heading3"/>
      </w:pPr>
      <w:r>
        <w:t xml:space="preserve">2 Plotting Points Without a Grid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A point is labeled in the coordinate plane. Plot and label some other points.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. Point plotted. Labeled, open parentheses, 4, comma, 2, close parentheses. " title="" id="41" name="Picture"/>
            <a:graphic>
              <a:graphicData uri="http://schemas.openxmlformats.org/drawingml/2006/picture">
                <pic:pic>
                  <pic:nvPicPr>
                    <pic:cNvPr descr="/app/tmp/embedder-1671028636.64401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Can you plot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accurately?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2022-12-14T14:37:17Z</dcterms:created>
  <dcterms:modified xsi:type="dcterms:W3CDTF">2022-12-14T14:37:17Z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A0LfLJhLijsZyZmS15/yYfjo+3ZlYcT3ay5WNlW8b/QnRpp19MNyZtwtOoyG+94JwQCC8HHrmezupLNGIbNsqQ==</vt:lpwstr>
  </property>
</Properties>
</file>