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7-restemos-dos-dígitos"/>
    <w:p>
      <w:pPr>
        <w:pStyle w:val="Heading2"/>
      </w:pPr>
      <w:r>
        <w:t xml:space="preserve">Unit 2 Lesson 7: Restemos dos dígitos</w:t>
      </w:r>
    </w:p>
    <w:bookmarkEnd w:id="20"/>
    <w:bookmarkStart w:id="34" w:name="Xac08ac942dd85b8213201d917874e885aa7714d"/>
    <w:p>
      <w:pPr>
        <w:pStyle w:val="Heading3"/>
      </w:pPr>
      <w:r>
        <w:t xml:space="preserve">WU Cuántos ves: Componer una decena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5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60130.61447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4 tens, 15 ones." title="" id="25" name="Picture"/>
            <a:graphic>
              <a:graphicData uri="http://schemas.openxmlformats.org/drawingml/2006/picture">
                <pic:pic>
                  <pic:nvPicPr>
                    <pic:cNvPr descr="/app/tmp/embedder-1671060130.6564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2 tens, 4 ones. " title="" id="28" name="Picture"/>
            <a:graphic>
              <a:graphicData uri="http://schemas.openxmlformats.org/drawingml/2006/picture">
                <pic:pic>
                  <pic:nvPicPr>
                    <pic:cNvPr descr="/app/tmp/embedder-1671060130.70026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blocks. 3 tens, 14 ones." title="" id="31" name="Picture"/>
            <a:graphic>
              <a:graphicData uri="http://schemas.openxmlformats.org/drawingml/2006/picture">
                <pic:pic>
                  <pic:nvPicPr>
                    <pic:cNvPr descr="/app/tmp/embedder-1671060130.760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cuál-es-la-diferencia"/>
    <w:p>
      <w:pPr>
        <w:pStyle w:val="Heading3"/>
      </w:pPr>
      <w:r>
        <w:t xml:space="preserve">1 ¿Cuál es la diferencia?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diferencia. Muestra cómo pensaste. Si te ayuda, usa bloques.</w:t>
      </w:r>
    </w:p>
    <w:p>
      <w:pPr>
        <w:numPr>
          <w:ilvl w:val="0"/>
          <w:numId w:val="1001"/>
        </w:numPr>
        <w:pStyle w:val="Compact"/>
      </w:pPr>
      <m:oMath>
        <m:r>
          <m:t>46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  <w:pStyle w:val="Compact"/>
      </w:pPr>
      <m:oMath>
        <m:r>
          <m:t>93</m:t>
        </m:r>
        <m:r>
          <m:rPr>
            <m:sty m:val="p"/>
          </m:rPr>
          <m:t>−</m:t>
        </m:r>
        <m:r>
          <m:t>54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431352" cy="320804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130.82997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52" cy="3208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usemos-bloques-para-quitar"/>
    <w:p>
      <w:pPr>
        <w:pStyle w:val="Heading3"/>
      </w:pPr>
      <w:r>
        <w:t xml:space="preserve">2 Usemos bloques para quitar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Escoge una tarjeta de jugador. Revuelve las otras tarjetas y ponlas boca abajo.</w:t>
      </w:r>
    </w:p>
    <w:p>
      <w:pPr>
        <w:numPr>
          <w:ilvl w:val="0"/>
          <w:numId w:val="1000"/>
        </w:numPr>
      </w:pPr>
      <w:r>
        <w:t xml:space="preserve">Nombre del jugador: ________________________________</w:t>
      </w:r>
    </w:p>
    <w:p>
      <w:pPr>
        <w:numPr>
          <w:ilvl w:val="0"/>
          <w:numId w:val="1002"/>
        </w:numPr>
      </w:pPr>
      <w:r>
        <w:t xml:space="preserve">Representa tu número inicial con bloques en base diez.</w:t>
      </w:r>
    </w:p>
    <w:p>
      <w:pPr>
        <w:numPr>
          <w:ilvl w:val="0"/>
          <w:numId w:val="1000"/>
        </w:numPr>
      </w:pPr>
      <w:r>
        <w:t xml:space="preserve">Número inicial: 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Juega por turnos para tomar una tarjeta. Lee la tarjeta al grupo.</w:t>
      </w:r>
    </w:p>
    <w:p>
      <w:pPr>
        <w:numPr>
          <w:ilvl w:val="0"/>
          <w:numId w:val="1002"/>
        </w:numPr>
        <w:pStyle w:val="Compact"/>
      </w:pPr>
      <w:r>
        <w:t xml:space="preserve">Vas a escuchar el nombre de tu jugador. Cuando lo escuches, usa los bloques para mostrar el cambio.</w:t>
      </w:r>
    </w:p>
    <w:p>
      <w:pPr>
        <w:numPr>
          <w:ilvl w:val="0"/>
          <w:numId w:val="1002"/>
        </w:numPr>
        <w:pStyle w:val="Compact"/>
      </w:pPr>
      <w:r>
        <w:t xml:space="preserve">Explícale a tu grupo lo que pensaste.</w:t>
      </w:r>
    </w:p>
    <w:p>
      <w:pPr>
        <w:numPr>
          <w:ilvl w:val="0"/>
          <w:numId w:val="1002"/>
        </w:numPr>
      </w:pPr>
      <w:r>
        <w:t xml:space="preserve">Escribe una ecuación para mostrar el nuevo número.</w:t>
      </w:r>
    </w:p>
    <w:p>
      <w:pPr>
        <w:numPr>
          <w:ilvl w:val="0"/>
          <w:numId w:val="1000"/>
        </w:numPr>
      </w:pPr>
      <w:r>
        <w:t xml:space="preserve">Ecuación 1: ________________________________</w:t>
      </w:r>
    </w:p>
    <w:p>
      <w:pPr>
        <w:numPr>
          <w:ilvl w:val="0"/>
          <w:numId w:val="1000"/>
        </w:numPr>
      </w:pPr>
      <w:r>
        <w:t xml:space="preserve">Ecuación 2: ________________________________</w:t>
      </w:r>
    </w:p>
    <w:p>
      <w:pPr>
        <w:numPr>
          <w:ilvl w:val="0"/>
          <w:numId w:val="1000"/>
        </w:numPr>
      </w:pPr>
      <w:r>
        <w:t xml:space="preserve">Mi jugador ahora tiene ____________ centenas y ____________ unidades.</w:t>
      </w:r>
    </w:p>
    <w:p>
      <w:pPr>
        <w:numPr>
          <w:ilvl w:val="0"/>
          <w:numId w:val="1000"/>
        </w:numPr>
      </w:pPr>
      <w:r>
        <w:t xml:space="preserve">Número final: _____________________________</w:t>
      </w:r>
    </w:p>
    <w:p>
      <w:pPr>
        <w:numPr>
          <w:ilvl w:val="0"/>
          <w:numId w:val="1000"/>
        </w:numPr>
      </w:pPr>
      <w:r>
        <w:t xml:space="preserve">Comparte este número con tu grupo.</w:t>
      </w:r>
    </w:p>
    <w:p>
      <w:pPr>
        <w:numPr>
          <w:ilvl w:val="0"/>
          <w:numId w:val="1002"/>
        </w:numPr>
      </w:pPr>
      <w:r>
        <w:t xml:space="preserve">Escribe una ecuación para mostrar la suma de los números finales de tu grupo.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2022-12-14T23:22:11Z</dcterms:created>
  <dcterms:modified xsi:type="dcterms:W3CDTF">2022-12-14T23:22:11Z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BWBAIXtejq0tTOMIMhNzXwJw1E3g99/Ahpt4tlmPVxMhZAV4F9Z28OioQBZjd183O5ity/R9gtsDEZ3GLYBUTg==</vt:lpwstr>
  </property>
</Properties>
</file>