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2.png" ContentType="image/png"/>
  <Override PartName="/word/media/rId23.png" ContentType="image/png"/>
  <Override PartName="/word/media/rId26.png" ContentType="image/png"/>
  <Override PartName="/word/media/rId33.png" ContentType="image/png"/>
  <Override PartName="/word/media/rId36.png" ContentType="image/png"/>
  <Override PartName="/word/media/rId39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unit-4-lesson-14-comparemos"/>
    <w:p>
      <w:pPr>
        <w:pStyle w:val="Heading2"/>
      </w:pPr>
      <w:r>
        <w:t xml:space="preserve">Unit 4 Lesson 14: Comparemos</w:t>
      </w:r>
    </w:p>
    <w:bookmarkEnd w:id="20"/>
    <w:bookmarkStart w:id="22" w:name="wu-conteo-grupal-más-10-warm-up"/>
    <w:p>
      <w:pPr>
        <w:pStyle w:val="Heading3"/>
      </w:pPr>
      <w:r>
        <w:t xml:space="preserve">WU Conteo grupal: Más 10 (Warm up)</w:t>
      </w:r>
    </w:p>
    <w:bookmarkStart w:id="21" w:name="student-task-statement"/>
    <w:p>
      <w:pPr>
        <w:pStyle w:val="Heading4"/>
      </w:pPr>
      <w:r>
        <w:t xml:space="preserve">Student Task Statement</w:t>
      </w:r>
    </w:p>
    <w:bookmarkEnd w:id="21"/>
    <w:bookmarkEnd w:id="22"/>
    <w:bookmarkStart w:id="30" w:name="cuál-es-más"/>
    <w:p>
      <w:pPr>
        <w:pStyle w:val="Heading3"/>
      </w:pPr>
      <w:r>
        <w:t xml:space="preserve">1 ¿Cuál es más?</w:t>
      </w:r>
    </w:p>
    <w:bookmarkStart w:id="29" w:name="student-task-statement-1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1"/>
        </w:numPr>
        <w:pStyle w:val="Compact"/>
      </w:pPr>
      <w:r>
        <w:t xml:space="preserve">Cada compañero gira una ruleta.</w:t>
      </w:r>
    </w:p>
    <w:p>
      <w:pPr>
        <w:numPr>
          <w:ilvl w:val="0"/>
          <w:numId w:val="1001"/>
        </w:numPr>
        <w:pStyle w:val="Compact"/>
      </w:pPr>
      <w:r>
        <w:t xml:space="preserve">Cada compañero muestra el número de la forma que quiera.</w:t>
      </w:r>
    </w:p>
    <w:p>
      <w:pPr>
        <w:numPr>
          <w:ilvl w:val="0"/>
          <w:numId w:val="1001"/>
        </w:numPr>
        <w:pStyle w:val="Compact"/>
      </w:pPr>
      <w:r>
        <w:t xml:space="preserve">Compara los números con tu compañero.</w:t>
      </w:r>
    </w:p>
    <w:p>
      <w:pPr>
        <w:numPr>
          <w:ilvl w:val="0"/>
          <w:numId w:val="1001"/>
        </w:numPr>
        <w:pStyle w:val="Compact"/>
      </w:pPr>
      <w:r>
        <w:t xml:space="preserve">¿Cuál número es más?</w:t>
      </w:r>
    </w:p>
    <w:p>
      <w:pPr>
        <w:pStyle w:val="FirstParagraph"/>
      </w:pPr>
      <w:r>
        <w:t xml:space="preserve">Ruleta A:</w:t>
      </w:r>
    </w:p>
    <w:p>
      <w:pPr>
        <w:pStyle w:val="BodyText"/>
      </w:pPr>
      <w:r>
        <w:drawing>
          <wp:inline>
            <wp:extent cx="5943600" cy="5943600"/>
            <wp:effectExtent b="0" l="0" r="0" t="0"/>
            <wp:docPr descr="Spinner." title="" id="24" name="Picture"/>
            <a:graphic>
              <a:graphicData uri="http://schemas.openxmlformats.org/drawingml/2006/picture">
                <pic:pic>
                  <pic:nvPicPr>
                    <pic:cNvPr descr="/app/tmp/embedder-1671059155.6632357.png" id="25" name="Picture"/>
                    <pic:cNvPicPr>
                      <a:picLocks noChangeArrowheads="1"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943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br/>
      </w:r>
      <w:r>
        <w:t xml:space="preserve">Ruleta B:</w:t>
      </w:r>
    </w:p>
    <w:p>
      <w:pPr>
        <w:pStyle w:val="BodyText"/>
      </w:pPr>
      <w:r>
        <w:drawing>
          <wp:inline>
            <wp:extent cx="5943600" cy="5943600"/>
            <wp:effectExtent b="0" l="0" r="0" t="0"/>
            <wp:docPr descr="Spinner. " title="" id="27" name="Picture"/>
            <a:graphic>
              <a:graphicData uri="http://schemas.openxmlformats.org/drawingml/2006/picture">
                <pic:pic>
                  <pic:nvPicPr>
                    <pic:cNvPr descr="/app/tmp/embedder-1671059155.9109652.pn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943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9"/>
    <w:bookmarkEnd w:id="30"/>
    <w:bookmarkStart w:id="32" w:name="elena-y-noah-comparan-números"/>
    <w:p>
      <w:pPr>
        <w:pStyle w:val="Heading3"/>
      </w:pPr>
      <w:r>
        <w:t xml:space="preserve">2 Elena y Noah comparan números</w:t>
      </w:r>
    </w:p>
    <w:bookmarkStart w:id="31" w:name="student-task-statement-2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2"/>
        </w:numPr>
      </w:pPr>
      <w:r>
        <w:t xml:space="preserve">Elena dice que 75 es mayor que 65 porque 7 es mayor que 6. </w:t>
      </w:r>
      <w:r>
        <w:br/>
      </w:r>
      <w:r>
        <w:t xml:space="preserve">¿Qué piensas que quiere decir Elena?</w:t>
      </w:r>
      <w:r>
        <w:br/>
      </w:r>
      <w:r>
        <w:t xml:space="preserve">¿Cómo podría Elena ser más clara?</w:t>
      </w:r>
    </w:p>
    <w:p>
      <w:pPr>
        <w:numPr>
          <w:ilvl w:val="0"/>
          <w:numId w:val="1002"/>
        </w:numPr>
      </w:pPr>
      <w:r>
        <w:t xml:space="preserve">Noah dice que 39 es mayor que 41 porque tiene un 9 y 9 es el número más grande.</w:t>
      </w:r>
      <w:r>
        <w:br/>
      </w:r>
      <w:r>
        <w:t xml:space="preserve">¿Estás de acuerdo con Noah?</w:t>
      </w:r>
      <w:r>
        <w:br/>
      </w:r>
      <w:r>
        <w:t xml:space="preserve">¿Qué podrías decirle a Noah para ayudarle a comparar estos números?</w:t>
      </w:r>
    </w:p>
    <w:bookmarkEnd w:id="31"/>
    <w:bookmarkEnd w:id="32"/>
    <w:bookmarkStart w:id="46" w:name="centros-momento-de-escoger"/>
    <w:p>
      <w:pPr>
        <w:pStyle w:val="Heading3"/>
      </w:pPr>
      <w:r>
        <w:t xml:space="preserve">3 Centros: Momento de escoger</w:t>
      </w:r>
    </w:p>
    <w:bookmarkStart w:id="45" w:name="student-task-statement-3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Escoge un centro.</w:t>
      </w:r>
    </w:p>
    <w:p>
      <w:pPr>
        <w:pStyle w:val="BodyText"/>
      </w:pPr>
      <w:r>
        <w:t xml:space="preserve">Escribe números</w:t>
      </w:r>
    </w:p>
    <w:p>
      <w:pPr>
        <w:pStyle w:val="BodyText"/>
      </w:pPr>
      <w:r>
        <w:drawing>
          <wp:inline>
            <wp:extent cx="5943600" cy="3279535"/>
            <wp:effectExtent b="0" l="0" r="0" t="0"/>
            <wp:docPr descr="Center activity. Write Numbers." title="" id="34" name="Picture"/>
            <a:graphic>
              <a:graphicData uri="http://schemas.openxmlformats.org/drawingml/2006/picture">
                <pic:pic>
                  <pic:nvPicPr>
                    <pic:cNvPr descr="/app/tmp/embedder-1671059156.1450882.png" id="35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27953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Agarra y cuenta</w:t>
      </w:r>
    </w:p>
    <w:p>
      <w:pPr>
        <w:pStyle w:val="BodyText"/>
      </w:pPr>
      <w:r>
        <w:drawing>
          <wp:inline>
            <wp:extent cx="5943600" cy="1860721"/>
            <wp:effectExtent b="0" l="0" r="0" t="0"/>
            <wp:docPr descr="Center activity. Grab and Count." title="" id="37" name="Picture"/>
            <a:graphic>
              <a:graphicData uri="http://schemas.openxmlformats.org/drawingml/2006/picture">
                <pic:pic>
                  <pic:nvPicPr>
                    <pic:cNvPr descr="/app/tmp/embedder-1671059156.1679296.png" id="38" name="Picture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86072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Cinco en línea</w:t>
      </w:r>
    </w:p>
    <w:p>
      <w:pPr>
        <w:pStyle w:val="BodyText"/>
      </w:pPr>
      <w:r>
        <w:drawing>
          <wp:inline>
            <wp:extent cx="2978680" cy="2978680"/>
            <wp:effectExtent b="0" l="0" r="0" t="0"/>
            <wp:docPr descr="Center activity. Five in a row." title="" id="40" name="Picture"/>
            <a:graphic>
              <a:graphicData uri="http://schemas.openxmlformats.org/drawingml/2006/picture">
                <pic:pic>
                  <pic:nvPicPr>
                    <pic:cNvPr descr="/app/tmp/embedder-1671059156.1947412.png" id="41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8680" cy="297868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43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4" name="Picture"/>
                    <pic:cNvPicPr>
                      <a:picLocks noChangeArrowheads="1"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5"/>
    <w:bookmarkEnd w:id="46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2" Target="media/rId42.png" /><Relationship Type="http://schemas.openxmlformats.org/officeDocument/2006/relationships/image" Id="rId23" Target="media/rId23.png" /><Relationship Type="http://schemas.openxmlformats.org/officeDocument/2006/relationships/image" Id="rId26" Target="media/rId26.png" /><Relationship Type="http://schemas.openxmlformats.org/officeDocument/2006/relationships/image" Id="rId33" Target="media/rId33.png" /><Relationship Type="http://schemas.openxmlformats.org/officeDocument/2006/relationships/image" Id="rId36" Target="media/rId36.png" /><Relationship Type="http://schemas.openxmlformats.org/officeDocument/2006/relationships/image" Id="rId39" Target="media/rId39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2022-12-14T23:05:56Z</dcterms:created>
  <dcterms:modified xsi:type="dcterms:W3CDTF">2022-12-14T23:05:56Z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sXKQBk21pPGmeDIp5BRq0Oi3gAHJ1/VQIn1hFTxD+zmVdtVfIT1crGOckTe1cEa40V/5h91dqEun94RlSEz4ZA==</vt:lpwstr>
  </property>
</Properties>
</file>