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af62d8d33270baf6272c1533ae79c79e61c5fa"/>
    <w:p>
      <w:pPr>
        <w:pStyle w:val="Heading2"/>
      </w:pPr>
      <w:r>
        <w:t xml:space="preserve">Unit 6 Lesson 13: Situations Involving Equal-size Groups</w:t>
      </w:r>
    </w:p>
    <w:bookmarkEnd w:id="20"/>
    <w:bookmarkStart w:id="25" w:name="X0a86e4ebd8911642b1e5c628021c14f5466ab96"/>
    <w:p>
      <w:pPr>
        <w:pStyle w:val="Heading3"/>
      </w:pPr>
      <w:r>
        <w:t xml:space="preserve">WU Estimation Exploration: Lots of Paletas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paletas are in the case?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325.061811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paletas-for-a-class-party"/>
    <w:p>
      <w:pPr>
        <w:pStyle w:val="Heading3"/>
      </w:pPr>
      <w:r>
        <w:t xml:space="preserve">1 Paletas for a Class Party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Diego’s aunt is buying paletas, which are ice pops, for a class party. At the local market, paletas come in different flavors. She buys the same number of paletas of each flavor.</w:t>
      </w:r>
    </w:p>
    <w:p>
      <w:pPr>
        <w:pStyle w:val="BodyText"/>
      </w:pPr>
      <w:r>
        <w:drawing>
          <wp:inline>
            <wp:extent cx="5943600" cy="2248662"/>
            <wp:effectExtent b="0" l="0" r="0" t="0"/>
            <wp:docPr descr="image of 2 pink, 2 multi-colored, and 2 neapolitan ice pops." title="" id="27" name="Picture"/>
            <a:graphic>
              <a:graphicData uri="http://schemas.openxmlformats.org/drawingml/2006/picture">
                <pic:pic>
                  <pic:nvPicPr>
                    <pic:cNvPr descr="/app/tmp/embedder-1671024325.10947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mathematical questions can we ask about this situation?</w:t>
      </w:r>
    </w:p>
    <w:p>
      <w:pPr>
        <w:numPr>
          <w:ilvl w:val="0"/>
          <w:numId w:val="1001"/>
        </w:numPr>
      </w:pPr>
      <w:r>
        <w:t xml:space="preserve">Here is an equation:</w:t>
      </w:r>
    </w:p>
    <w:p>
      <w:pPr>
        <w:numPr>
          <w:ilvl w:val="0"/>
          <w:numId w:val="1000"/>
        </w:numPr>
      </w:pPr>
      <m:oMath>
        <m:r>
          <m:t>84</m:t>
        </m:r>
        <m:r>
          <m:rPr>
            <m:sty m:val="p"/>
          </m:rPr>
          <m:t>÷</m:t>
        </m:r>
        <m:r>
          <m:t>7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</w:pPr>
      <w:r>
        <w:t xml:space="preserve">In the situation about the class party, what questions could the equation represent?</w:t>
      </w:r>
    </w:p>
    <w:p>
      <w:pPr>
        <w:numPr>
          <w:ilvl w:val="0"/>
          <w:numId w:val="1001"/>
        </w:numPr>
        <w:pStyle w:val="Compact"/>
      </w:pPr>
      <w:r>
        <w:t xml:space="preserve">Find the answer to one of the questions you wrote. Show your reasoning.</w:t>
      </w:r>
    </w:p>
    <w:bookmarkEnd w:id="29"/>
    <w:bookmarkEnd w:id="30"/>
    <w:bookmarkStart w:id="41" w:name="more-snacks-for-a-class-party"/>
    <w:p>
      <w:pPr>
        <w:pStyle w:val="Heading3"/>
      </w:pPr>
      <w:r>
        <w:t xml:space="preserve">2 More Snacks for a Class Party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Priya’s mom made 85 gulab jamuns for the class to share. Priya gave 5 to each student in the class.</w:t>
      </w:r>
    </w:p>
    <w:p>
      <w:pPr>
        <w:numPr>
          <w:ilvl w:val="0"/>
          <w:numId w:val="1000"/>
        </w:numPr>
      </w:pPr>
      <w:r>
        <w:t xml:space="preserve">How many students are in Priya’s class?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2440438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325.14729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Han’s uncle sent in 110 chocolate-covered breadsticks for a snack. The students in Han's class are seated at 6 tables. Han plans to give the same number of breadsticks to each table.</w:t>
      </w:r>
    </w:p>
    <w:p>
      <w:pPr>
        <w:numPr>
          <w:ilvl w:val="0"/>
          <w:numId w:val="1000"/>
        </w:numPr>
      </w:pPr>
      <w:r>
        <w:t xml:space="preserve">How many breadsticks does each table get?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244043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325.22206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44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2022-12-14T13:25:25Z</dcterms:created>
  <dcterms:modified xsi:type="dcterms:W3CDTF">2022-12-14T13:25:25Z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0B77qaEt9S2B8zJZhqh0eYjzg978DOLFcNEjsGfPf730Gr7wzaUNcEQXkUfXzFgRsRv6WOiGv971W8bAE8B84A==</vt:lpwstr>
  </property>
</Properties>
</file>