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0c81d78767495e6d3f3f5f91c4b7c169a616ce"/>
    <w:p>
      <w:pPr>
        <w:pStyle w:val="Heading2"/>
      </w:pPr>
      <w:r>
        <w:t xml:space="preserve">Unit 5 Lesson 6: Methods for Multiplying Decimals</w:t>
      </w:r>
    </w:p>
    <w:bookmarkEnd w:id="20"/>
    <w:bookmarkStart w:id="22" w:name="equivalent-expressions-warm-up"/>
    <w:p>
      <w:pPr>
        <w:pStyle w:val="Heading3"/>
      </w:pPr>
      <w:r>
        <w:t xml:space="preserve">1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as many expressions as you can think of that are equal to 0.6. Do not use addition or subtraction.  </w:t>
      </w:r>
    </w:p>
    <w:bookmarkEnd w:id="21"/>
    <w:bookmarkEnd w:id="22"/>
    <w:bookmarkStart w:id="27" w:name="X13ebe44614d777feed5a6188ae5965dfdd61acf"/>
    <w:p>
      <w:pPr>
        <w:pStyle w:val="Heading3"/>
      </w:pPr>
      <w:r>
        <w:t xml:space="preserve">2 Using Properties of Numbers to Reason about Multiplication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Noah used different methods to compute </w:t>
      </w:r>
      <m:oMath>
        <m:d>
          <m:dPr>
            <m:begChr m:val="("/>
            <m:endChr m:val=")"/>
            <m:sepChr m:val=""/>
            <m:grow/>
          </m:dPr>
          <m:e>
            <m:r>
              <m:t>0.23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. Both calculations were correct.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Two methods of calculating 0 point 2 3 times 1 point 5. Elena's method and Noah's method." title="" id="24" name="Picture"/>
            <a:graphic>
              <a:graphicData uri="http://schemas.openxmlformats.org/drawingml/2006/picture">
                <pic:pic>
                  <pic:nvPicPr>
                    <pic:cNvPr descr="/app/tmp/embedder-1671033041.98167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Analyze the two methods, then discuss these questions with your partner.</w:t>
      </w:r>
    </w:p>
    <w:p>
      <w:pPr>
        <w:numPr>
          <w:ilvl w:val="1"/>
          <w:numId w:val="1002"/>
        </w:numPr>
        <w:pStyle w:val="Compact"/>
      </w:pPr>
      <w:r>
        <w:t xml:space="preserve">Which method makes more sense to you? Why?</w:t>
      </w:r>
    </w:p>
    <w:p>
      <w:pPr>
        <w:numPr>
          <w:ilvl w:val="1"/>
          <w:numId w:val="1002"/>
        </w:numPr>
        <w:pStyle w:val="Compact"/>
      </w:pPr>
      <w:r>
        <w:t xml:space="preserve">What might Elena do to compute 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What might Noah do to compute 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Will the two methods result in the same value?</w:t>
      </w:r>
    </w:p>
    <w:p>
      <w:pPr>
        <w:numPr>
          <w:ilvl w:val="0"/>
          <w:numId w:val="1001"/>
        </w:numPr>
      </w:pPr>
      <w:r>
        <w:t xml:space="preserve">Compute each product using the equation</w:t>
      </w:r>
      <w:r>
        <w:t xml:space="preserve"> </w:t>
      </w:r>
      <m:oMath>
        <m:r>
          <m:t>21</m:t>
        </m:r>
        <m:r>
          <m:rPr>
            <m:sty m:val="p"/>
          </m:rPr>
          <m:t>⋅</m:t>
        </m:r>
        <m:r>
          <m:t>47</m:t>
        </m:r>
        <m:r>
          <m:rPr>
            <m:sty m:val="p"/>
          </m:rPr>
          <m:t>=</m:t>
        </m:r>
        <m:r>
          <m:t>987</m:t>
        </m:r>
      </m:oMath>
      <w:r>
        <w:t xml:space="preserve"> </w:t>
      </w:r>
      <w:r>
        <w:t xml:space="preserve">and what you know about fractions, decimals, and place value. Explain or show your reasoning.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21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0.047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0.021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bookmarkEnd w:id="26"/>
    <w:bookmarkEnd w:id="27"/>
    <w:bookmarkStart w:id="45" w:name="X653d1e62756f0ca032e5c32fe92e89c64b64696"/>
    <w:p>
      <w:pPr>
        <w:pStyle w:val="Heading3"/>
      </w:pPr>
      <w:r>
        <w:t xml:space="preserve">3 Using Area Diagrams to Reason about Multiplication (Optional)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070367" cy="672802"/>
            <wp:effectExtent b="0" l="0" r="0" t="0"/>
            <wp:docPr descr="Rectangle composed of unit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33042.02097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67" cy="672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In the diagram, the side length of each square is 0.1 unit.</w:t>
      </w:r>
    </w:p>
    <w:p>
      <w:pPr>
        <w:numPr>
          <w:ilvl w:val="1"/>
          <w:numId w:val="1005"/>
        </w:numPr>
      </w:pPr>
      <w:r>
        <w:t xml:space="preserve">Explain why the area of each square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0.1 square unit.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146822" cy="700326"/>
            <wp:effectExtent b="0" l="0" r="0" t="0"/>
            <wp:docPr descr="A rectangle is partitioned into 8 identical squares. There are 2 rows of 4 squares. The top horizontal side length of each square is labeled 0 point 1. The left vertical side length of each square is labeled 0 point 1." title="" id="33" name="Picture"/>
            <a:graphic>
              <a:graphicData uri="http://schemas.openxmlformats.org/drawingml/2006/picture">
                <pic:pic>
                  <pic:nvPicPr>
                    <pic:cNvPr descr="/app/tmp/embedder-1671033042.044178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22" cy="7003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can you use the area of each square to find the area of the rectangle?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Explain how the diagram shows that the equation 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=</m:t>
        </m:r>
        <m:r>
          <m:t>0.08</m:t>
        </m:r>
      </m:oMath>
      <w:r>
        <w:t xml:space="preserve"> </w:t>
      </w:r>
      <w:r>
        <w:t xml:space="preserve">is true.</w:t>
      </w:r>
    </w:p>
    <w:p>
      <w:pPr>
        <w:numPr>
          <w:ilvl w:val="0"/>
          <w:numId w:val="1004"/>
        </w:numPr>
      </w:pPr>
      <w:r>
        <w:t xml:space="preserve">Label the squares with their side lengths so the area of this rectangle represents</w:t>
      </w:r>
      <w:r>
        <w:t xml:space="preserve"> </w:t>
      </w:r>
      <m:oMath>
        <m:r>
          <m:t>40</m:t>
        </m:r>
        <m:r>
          <m:rPr>
            <m:sty m:val="p"/>
          </m:rPr>
          <m:t>⋅</m:t>
        </m:r>
        <m:r>
          <m:t>20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is the area of each square?</w:t>
      </w:r>
    </w:p>
    <w:p>
      <w:pPr>
        <w:numPr>
          <w:ilvl w:val="1"/>
          <w:numId w:val="1006"/>
        </w:numPr>
        <w:pStyle w:val="Compact"/>
      </w:pPr>
      <w:r>
        <w:t xml:space="preserve">Use the squares to help you find</w:t>
      </w:r>
      <w:r>
        <w:t xml:space="preserve"> </w:t>
      </w:r>
      <m:oMath>
        <m:r>
          <m:t>40</m:t>
        </m:r>
        <m:r>
          <m:rPr>
            <m:sty m:val="p"/>
          </m:rPr>
          <m:t>⋅</m:t>
        </m:r>
        <m:r>
          <m:t>20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00949" cy="672802"/>
            <wp:effectExtent b="0" l="0" r="0" t="0"/>
            <wp:docPr descr="A rectangle area model. The rectangle is partitioned into 8 identical squares. There are 2 rows of 4 squares in each row." title="" id="36" name="Picture"/>
            <a:graphic>
              <a:graphicData uri="http://schemas.openxmlformats.org/drawingml/2006/picture">
                <pic:pic>
                  <pic:nvPicPr>
                    <pic:cNvPr descr="/app/tmp/embedder-1671033042.07755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49" cy="672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Label the squares with their side lengths so the area of this rectangle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Next, use the diagram to help you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00949" cy="672802"/>
            <wp:effectExtent b="0" l="0" r="0" t="0"/>
            <wp:docPr descr="A rectangle area model. The rectangle is partitioned into 8 identical squares. There are 2 rows of 4 squares in each row." title="" id="39" name="Picture"/>
            <a:graphic>
              <a:graphicData uri="http://schemas.openxmlformats.org/drawingml/2006/picture">
                <pic:pic>
                  <pic:nvPicPr>
                    <pic:cNvPr descr="/app/tmp/embedder-1671033042.099891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49" cy="672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2022-12-14T15:50:42Z</dcterms:created>
  <dcterms:modified xsi:type="dcterms:W3CDTF">2022-12-14T15:50:42Z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ufQ0RYBUmnUAIaJh4j6f4bML8RMshboVH0SNnQxpN5Wd8HEc7NxiKMXFAX+zWrOJiuOIlTgP5w6azmjteGY0yA==</vt:lpwstr>
  </property>
</Properties>
</file>