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How many small squares are in Step 10?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66160" cy="1108703"/>
            <wp:effectExtent b="0" l="0" r="0" t="0"/>
            <wp:docPr descr="A pattern of rectangles made of small squares. Step 1 has 2 squares side by side. Step 2 has 6 squares, 3 across and 2 down. Step 3 has 12 squares, 4 across and 3 down." title="" id="22" name="Picture"/>
            <a:graphic>
              <a:graphicData uri="http://schemas.openxmlformats.org/drawingml/2006/picture">
                <pic:pic>
                  <pic:nvPicPr>
                    <pic:cNvPr descr="/app/tmp/embedder-1670994185.15612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108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10</w:t>
      </w:r>
    </w:p>
    <w:p>
      <w:pPr>
        <w:numPr>
          <w:ilvl w:val="1"/>
          <w:numId w:val="1002"/>
        </w:numPr>
      </w:pPr>
      <w:r>
        <w:t xml:space="preserve">11</w:t>
      </w:r>
    </w:p>
    <w:p>
      <w:pPr>
        <w:numPr>
          <w:ilvl w:val="1"/>
          <w:numId w:val="1002"/>
        </w:numPr>
      </w:pPr>
      <w:r>
        <w:t xml:space="preserve">90</w:t>
      </w:r>
    </w:p>
    <w:p>
      <w:pPr>
        <w:numPr>
          <w:ilvl w:val="1"/>
          <w:numId w:val="1002"/>
        </w:numPr>
      </w:pPr>
      <w:r>
        <w:t xml:space="preserve">110</w:t>
      </w:r>
    </w:p>
    <w:p>
      <w:pPr>
        <w:numPr>
          <w:ilvl w:val="0"/>
          <w:numId w:val="1001"/>
        </w:numPr>
      </w:pPr>
      <w:r>
        <w:t xml:space="preserve">Here are 2 patterns of dots.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Pattern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23372" cy="1005845"/>
            <wp:effectExtent b="0" l="0" r="0" t="0"/>
            <wp:docPr descr="Four figures, labeled step 0 through 3. Step 0, no dots. Step 1, row of 4 dots. Step 2, 2 rows of 4 dots each. Step 3, 3 rows of 4 dots each." title="" id="25" name="Picture"/>
            <a:graphic>
              <a:graphicData uri="http://schemas.openxmlformats.org/drawingml/2006/picture">
                <pic:pic>
                  <pic:nvPicPr>
                    <pic:cNvPr descr="/app/tmp/embedder-1670994185.22261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7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Pattern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23372" cy="1143000"/>
            <wp:effectExtent b="0" l="0" r="0" t="0"/>
            <wp:docPr descr="Four figures, step 0 through 3. Step 0, 2 dots. Step 1 row of 1 dot above a row of 2 dots. Step 2, 2 rows of 2 dots each, above a row of 2 dots. Step 3, 3 rows of 3 dots each, above row of 2 dots." title="" id="28" name="Picture"/>
            <a:graphic>
              <a:graphicData uri="http://schemas.openxmlformats.org/drawingml/2006/picture">
                <pic:pic>
                  <pic:nvPicPr>
                    <pic:cNvPr descr="/app/tmp/embedder-1670994185.295890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72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dots will there be in Step 4 of each pattern?</w:t>
      </w:r>
    </w:p>
    <w:p>
      <w:pPr>
        <w:numPr>
          <w:ilvl w:val="1"/>
          <w:numId w:val="1003"/>
        </w:numPr>
        <w:pStyle w:val="Compact"/>
      </w:pPr>
      <w:r>
        <w:t xml:space="preserve">Which pattern shows a quadratic relationship between the step number and the number of dots? Explain how you know.</w:t>
      </w:r>
    </w:p>
    <w:p>
      <w:pPr>
        <w:numPr>
          <w:ilvl w:val="0"/>
          <w:numId w:val="1001"/>
        </w:numPr>
      </w:pPr>
      <w:r>
        <w:t xml:space="preserve">Here are descriptions for how two dot patterns are growing.</w:t>
      </w:r>
    </w:p>
    <w:p>
      <w:pPr>
        <w:numPr>
          <w:ilvl w:val="1"/>
          <w:numId w:val="1004"/>
        </w:numPr>
        <w:pStyle w:val="Compact"/>
      </w:pPr>
      <w:r>
        <w:t xml:space="preserve">Pattern A: Step 2 has 10 dots. It grows by 3 dots at each additional step.</w:t>
      </w:r>
    </w:p>
    <w:p>
      <w:pPr>
        <w:numPr>
          <w:ilvl w:val="1"/>
          <w:numId w:val="1004"/>
        </w:numPr>
        <w:pStyle w:val="Compact"/>
      </w:pPr>
      <w:r>
        <w:t xml:space="preserve">Pattern B: The total number of dots can be expressed by</w:t>
      </w:r>
      <w:r>
        <w:t xml:space="preserve"> </w:t>
      </w:r>
      <m:oMath>
        <m:r>
          <m:t>2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, 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step number.</w:t>
      </w:r>
    </w:p>
    <w:p>
      <w:pPr>
        <w:numPr>
          <w:ilvl w:val="0"/>
          <w:numId w:val="1000"/>
        </w:numPr>
      </w:pPr>
      <w:r>
        <w:t xml:space="preserve">For each pattern, draw a diagram of Step 0 to Step 3.</w:t>
      </w:r>
    </w:p>
    <w:p>
      <w:pPr>
        <w:numPr>
          <w:ilvl w:val="0"/>
          <w:numId w:val="1001"/>
        </w:numPr>
      </w:pPr>
      <w:r>
        <w:t xml:space="preserve">Each expression represents the total number of dots in a pattern 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represents the step number. 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 expressions that represent a quadratic relationship between the step number and the total number of dots. (If you get stuck, consider sketching the first few steps of each pattern as described by the expression.)</w:t>
      </w:r>
    </w:p>
    <w:p>
      <w:pPr>
        <w:numPr>
          <w:ilvl w:val="1"/>
          <w:numId w:val="1005"/>
        </w:numPr>
      </w:pPr>
      <m:oMath>
        <m:sSup>
          <m:e>
            <m:r>
              <m:t>n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</w:pPr>
      <m:oMath>
        <m:r>
          <m:t>2</m:t>
        </m:r>
        <m:r>
          <m:t>n</m:t>
        </m:r>
      </m:oMath>
    </w:p>
    <w:p>
      <w:pPr>
        <w:numPr>
          <w:ilvl w:val="1"/>
          <w:numId w:val="1005"/>
        </w:numPr>
      </w:pPr>
      <m:oMath>
        <m:r>
          <m:t>n</m:t>
        </m:r>
        <m:r>
          <m:rPr>
            <m:sty m:val="p"/>
          </m:rPr>
          <m:t>⋅</m:t>
        </m:r>
        <m:r>
          <m:t>n</m:t>
        </m:r>
      </m:oMath>
    </w:p>
    <w:p>
      <w:pPr>
        <w:numPr>
          <w:ilvl w:val="1"/>
          <w:numId w:val="1005"/>
        </w:numPr>
      </w:pPr>
      <m:oMath>
        <m:r>
          <m:t>n</m:t>
        </m:r>
        <m:r>
          <m:rPr>
            <m:sty m:val="p"/>
          </m:rPr>
          <m:t>+</m:t>
        </m:r>
        <m:r>
          <m:t>n</m:t>
        </m:r>
      </m:oMath>
    </w:p>
    <w:p>
      <w:pPr>
        <w:numPr>
          <w:ilvl w:val="1"/>
          <w:numId w:val="1005"/>
        </w:numPr>
      </w:pPr>
      <m:oMath>
        <m:r>
          <m:t>n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5"/>
        </w:numPr>
      </w:pPr>
      <m:oMath>
        <m:r>
          <m:t>n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gives the percentage of homes using only cell phone service </w:t>
      </w:r>
      <m:oMath>
        <m:r>
          <m:t>x</m:t>
        </m:r>
      </m:oMath>
      <w:r>
        <w:t xml:space="preserve"> </w:t>
      </w:r>
      <w:r>
        <w:t xml:space="preserve">years after 2004. Explain the meaning of each statement.</w:t>
      </w:r>
    </w:p>
    <w:p>
      <w:pPr>
        <w:numPr>
          <w:ilvl w:val="1"/>
          <w:numId w:val="1006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=</m:t>
        </m:r>
        <m:r>
          <m:t>35</m:t>
        </m:r>
      </m:oMath>
    </w:p>
    <w:p>
      <w:pPr>
        <w:numPr>
          <w:ilvl w:val="1"/>
          <w:numId w:val="1006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6"/>
        </w:numPr>
        <w:pStyle w:val="Compact"/>
      </w:pPr>
      <w:r>
        <w:t xml:space="preserve">How is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 </w:t>
      </w:r>
      <w:r>
        <w:t xml:space="preserve">different from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Here are some lengths, widths, and areas of a garden whose perimeter is 40 feet.  </w:t>
      </w:r>
    </w:p>
    <w:p>
      <w:pPr>
        <w:numPr>
          <w:ilvl w:val="1"/>
          <w:numId w:val="1007"/>
        </w:numPr>
        <w:pStyle w:val="Compact"/>
      </w:pPr>
      <w:r>
        <w:t xml:space="preserve">Complete the table with the missing measurements.</w:t>
      </w:r>
    </w:p>
    <w:p>
      <w:pPr>
        <w:numPr>
          <w:ilvl w:val="1"/>
          <w:numId w:val="1007"/>
        </w:numPr>
        <w:pStyle w:val="Compact"/>
      </w:pPr>
      <w:r>
        <w:t xml:space="preserve">What lengths and widths do you think will produce the largest possible area? Explain how you know.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</w:t>
            </w:r>
            <w:r>
              <w:br/>
            </w:r>
            <w:r>
              <w:t xml:space="preserve">(ft)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width</w:t>
            </w:r>
            <w:r>
              <w:br/>
            </w:r>
            <w:r>
              <w:t xml:space="preserve">(ft)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</w:t>
            </w:r>
            <w:r>
              <w:br/>
            </w:r>
            <w:r>
              <w:t xml:space="preserve">(sq ft)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</w:pPr>
      <w:r>
        <w:t xml:space="preserve">A bacteria population is 10,000 when it is first measured and then doubles each day.</w:t>
      </w:r>
    </w:p>
    <w:p>
      <w:pPr>
        <w:numPr>
          <w:ilvl w:val="1"/>
          <w:numId w:val="1008"/>
        </w:numPr>
        <w:pStyle w:val="Compact"/>
      </w:pPr>
      <w:r>
        <w:t xml:space="preserve">Use this information to complete the table.</w:t>
      </w:r>
    </w:p>
    <w:p>
      <w:pPr>
        <w:numPr>
          <w:ilvl w:val="1"/>
          <w:numId w:val="1008"/>
        </w:numPr>
        <w:pStyle w:val="Compact"/>
      </w:pPr>
      <w:r>
        <w:t xml:space="preserve">Which is the first day, after the population was originally measured, that the bacteria population is more than 1,000,000?</w:t>
      </w:r>
    </w:p>
    <w:p>
      <w:pPr>
        <w:numPr>
          <w:ilvl w:val="1"/>
          <w:numId w:val="1008"/>
        </w:numPr>
        <w:pStyle w:val="Compact"/>
      </w:pPr>
      <w:r>
        <w:t xml:space="preserve">Write an equation relating</w:t>
      </w:r>
      <w:r>
        <w:t xml:space="preserve"> </w:t>
      </w:r>
      <m:oMath>
        <m:r>
          <m:t>p</m:t>
        </m:r>
      </m:oMath>
      <w:r>
        <w:t xml:space="preserve">, the bacteria population, to</w:t>
      </w:r>
      <w:r>
        <w:t xml:space="preserve"> </w:t>
      </w:r>
      <m:oMath>
        <m:r>
          <m:t>d</m:t>
        </m:r>
      </m:oMath>
      <w:r>
        <w:t xml:space="preserve">, the number of days since it was first measured.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  <w:r>
              <w:t xml:space="preserve">, time</w:t>
            </w:r>
            <w:r>
              <w:br/>
            </w:r>
            <w:r>
              <w:t xml:space="preserve">(days)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p</m:t>
              </m:r>
            </m:oMath>
            <w:r>
              <w:t xml:space="preserve">, population</w:t>
            </w:r>
            <w:r>
              <w:br/>
            </w:r>
            <w:r>
              <w:t xml:space="preserve">(thousands)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Graph the solutions to the inequality </w:t>
      </w:r>
      <m:oMath>
        <m:r>
          <m:t>7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≥</m:t>
        </m:r>
        <m:r>
          <m:t>21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84472" cy="3984472"/>
            <wp:effectExtent b="0" l="0" r="0" t="0"/>
            <wp:docPr descr="A blank coordinate grid with origin 0. Each axis, negative 10 to 8, by 2’s." title="" id="31" name="Picture"/>
            <a:graphic>
              <a:graphicData uri="http://schemas.openxmlformats.org/drawingml/2006/picture">
                <pic:pic>
                  <pic:nvPicPr>
                    <pic:cNvPr descr="/app/tmp/embedder-1670994185.38649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984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21.)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2022-12-14T05:03:06Z</dcterms:created>
  <dcterms:modified xsi:type="dcterms:W3CDTF">2022-12-14T05:03:06Z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BT1BbUVLUyRhdCYdftMwQabgl+wm7FmUlmQ9B3yvF0UhOQQ0KcOreaSQhQMvtxwpnwjuajJmBI8T7th3CKAUGA==</vt:lpwstr>
  </property>
</Properties>
</file>