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make-them-the-same"/>
    <w:p>
      <w:pPr>
        <w:pStyle w:val="Heading2"/>
      </w:pPr>
      <w:r>
        <w:t xml:space="preserve">Lesson 11: Make Them the Same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cube towers have the same number of cubes.</w:t>
      </w:r>
    </w:p>
    <w:bookmarkStart w:id="24" w:name="warm-up-notice-and-wonder-cube-towers"/>
    <w:p>
      <w:pPr>
        <w:pStyle w:val="Heading3"/>
      </w:pPr>
      <w:r>
        <w:t xml:space="preserve">Warm-up: Notice and Wonder: Cube Towers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Diego, 9 blue cubes. Jada, 5 red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5814.1414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cube-towers"/>
    <w:p>
      <w:pPr>
        <w:pStyle w:val="Heading3"/>
      </w:pPr>
      <w:r>
        <w:t xml:space="preserve">11.1: Cube Towers</w:t>
      </w:r>
    </w:p>
    <w:p>
      <w:pPr>
        <w:pStyle w:val="FirstParagraph"/>
      </w:pPr>
      <w:r>
        <w:t xml:space="preserve">How can Diego and Jada make their towers have the same number of cubes?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Diego, 9 blue cubes. Jada, 5 red cubes.  " title="" id="26" name="Picture"/>
            <a:graphic>
              <a:graphicData uri="http://schemas.openxmlformats.org/drawingml/2006/picture">
                <pic:pic>
                  <pic:nvPicPr>
                    <pic:cNvPr descr="/app/tmp/embedder-1671015814.26760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Diego, 8 blue cubes. Jada, 3 red cubes." title="" id="29" name="Picture"/>
            <a:graphic>
              <a:graphicData uri="http://schemas.openxmlformats.org/drawingml/2006/picture">
                <pic:pic>
                  <pic:nvPicPr>
                    <pic:cNvPr descr="/app/tmp/embedder-1671015814.37841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Diego, 3 blue cubes. Jada, 10 red cubes." title="" id="32" name="Picture"/>
            <a:graphic>
              <a:graphicData uri="http://schemas.openxmlformats.org/drawingml/2006/picture">
                <pic:pic>
                  <pic:nvPicPr>
                    <pic:cNvPr descr="/app/tmp/embedder-1671015814.52351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4" w:name="cube-tower-problems"/>
    <w:p>
      <w:pPr>
        <w:pStyle w:val="Heading3"/>
      </w:pPr>
      <w:r>
        <w:t xml:space="preserve">11.2: Cube Tower Problems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2 Connecting cube towers. Red, 6 cubes. Blue, 2 cubes. " title="" id="36" name="Picture"/>
            <a:graphic>
              <a:graphicData uri="http://schemas.openxmlformats.org/drawingml/2006/picture">
                <pic:pic>
                  <pic:nvPicPr>
                    <pic:cNvPr descr="/app/tmp/embedder-1671015814.633652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 has only blue cubes.</w:t>
      </w:r>
      <w:r>
        <w:br/>
      </w:r>
      <w:r>
        <w:t xml:space="preserve">How can Lin make the towers have the same number of cubes?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Yellow, 3 cubes. Blue, 10 cubes." title="" id="39" name="Picture"/>
            <a:graphic>
              <a:graphicData uri="http://schemas.openxmlformats.org/drawingml/2006/picture">
                <pic:pic>
                  <pic:nvPicPr>
                    <pic:cNvPr descr="/app/tmp/embedder-1671015814.71396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 has no more yellow cubes.</w:t>
      </w:r>
      <w:r>
        <w:br/>
      </w:r>
      <w:r>
        <w:t xml:space="preserve">How can she make the towers have the same number of cubes?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</w:pPr>
      <w:r>
        <w:t xml:space="preserve">Lin is making 2 cube towers.</w:t>
      </w:r>
      <w:r>
        <w:br/>
      </w:r>
      <w:r>
        <w:t xml:space="preserve">The red tower has 6 cubes.</w:t>
      </w:r>
      <w:r>
        <w:br/>
      </w:r>
      <w:r>
        <w:t xml:space="preserve">The blue tower has 9 cubes.</w:t>
      </w:r>
      <w:r>
        <w:br/>
      </w:r>
      <w:r>
        <w:t xml:space="preserve">She has no more red cubes.</w:t>
      </w:r>
      <w:r>
        <w:br/>
      </w:r>
      <w:r>
        <w:t xml:space="preserve">How can she make the towers have the same number of cubes?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</w:pPr>
      <w:r>
        <w:t xml:space="preserve">Lin is making 2 cube towers.</w:t>
      </w:r>
      <w:r>
        <w:br/>
      </w:r>
      <w:r>
        <w:t xml:space="preserve">The yellow tower has 7 cubes.</w:t>
      </w:r>
      <w:r>
        <w:br/>
      </w:r>
      <w:r>
        <w:t xml:space="preserve">The red tower has 3 cubes.</w:t>
      </w:r>
      <w:r>
        <w:br/>
      </w:r>
      <w:r>
        <w:t xml:space="preserve">She only has red cubes.</w:t>
      </w:r>
      <w:r>
        <w:br/>
      </w:r>
      <w:r>
        <w:t xml:space="preserve">How can she make the towers have the same number of cubes?</w:t>
      </w:r>
      <w:r>
        <w:br/>
      </w:r>
      <w:r>
        <w:t xml:space="preserve">Show your thinking using drawings, numbers, or words.</w:t>
      </w:r>
    </w:p>
    <w:p>
      <w:pPr>
        <w:pStyle w:val="FirstParagraph"/>
      </w:pPr>
      <w:r>
        <w:t xml:space="preserve">If you have time: Write your own problem about 2 cube towers.</w:t>
      </w:r>
    </w:p>
    <w:p>
      <w:pPr>
        <w:pStyle w:val="BodyText"/>
      </w:pPr>
      <w:r>
        <w:t xml:space="preserve">Trade problems with a partner and solve.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2022-12-14T11:03:35Z</dcterms:created>
  <dcterms:modified xsi:type="dcterms:W3CDTF">2022-12-14T11:03:35Z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KNXo+IYfuCCMfFUpxQzVw++DoteZb6OY14rQtfTaA90M0a2h6pdAfUmY9jeUaPmr1mvbUY3l/oNSADXFgNUAgA==</vt:lpwstr>
  </property>
</Properties>
</file>