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practice-problems"/>
    <w:p>
      <w:pPr>
        <w:pStyle w:val="Heading3"/>
      </w:pPr>
      <w:r>
        <w:t xml:space="preserve">Lesson 11 Practice Problems</w:t>
      </w:r>
    </w:p>
    <w:bookmarkEnd w:id="20"/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statements that show correct reasoning for finding</w:t>
      </w:r>
      <w:r>
        <w:t xml:space="preserve"> </w:t>
      </w:r>
      <m:oMath>
        <m:f>
          <m:fPr>
            <m:type m:val="bar"/>
          </m:fPr>
          <m:num>
            <m:r>
              <m:t>14</m:t>
            </m:r>
          </m:num>
          <m:den>
            <m:r>
              <m:t>15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Multiplying</w:t>
      </w:r>
      <w:r>
        <w:t xml:space="preserve"> </w:t>
      </w:r>
      <m:oMath>
        <m:f>
          <m:fPr>
            <m:type m:val="bar"/>
          </m:fPr>
          <m:num>
            <m:r>
              <m:t>14</m:t>
            </m:r>
          </m:num>
          <m:den>
            <m:r>
              <m:t>15</m:t>
            </m:r>
          </m:den>
        </m:f>
      </m:oMath>
      <w:r>
        <w:t xml:space="preserve"> </w:t>
      </w:r>
      <w:r>
        <w:t xml:space="preserve">by 5 and then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7</m:t>
            </m:r>
          </m:den>
        </m:f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Dividing</w:t>
      </w:r>
      <w:r>
        <w:t xml:space="preserve"> </w:t>
      </w:r>
      <m:oMath>
        <m:f>
          <m:fPr>
            <m:type m:val="bar"/>
          </m:fPr>
          <m:num>
            <m:r>
              <m:t>14</m:t>
            </m:r>
          </m:num>
          <m:den>
            <m:r>
              <m:t>15</m:t>
            </m:r>
          </m:den>
        </m:f>
      </m:oMath>
      <w:r>
        <w:t xml:space="preserve"> </w:t>
      </w:r>
      <w:r>
        <w:t xml:space="preserve">by 5, and then multiplying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7</m:t>
            </m:r>
          </m:den>
        </m:f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Multiplying</w:t>
      </w:r>
      <w:r>
        <w:t xml:space="preserve"> </w:t>
      </w:r>
      <m:oMath>
        <m:f>
          <m:fPr>
            <m:type m:val="bar"/>
          </m:fPr>
          <m:num>
            <m:r>
              <m:t>14</m:t>
            </m:r>
          </m:num>
          <m:den>
            <m:r>
              <m:t>15</m:t>
            </m:r>
          </m:den>
        </m:f>
      </m:oMath>
      <w:r>
        <w:t xml:space="preserve"> </w:t>
      </w:r>
      <w:r>
        <w:t xml:space="preserve">by 7, and then multiplying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Multiplying</w:t>
      </w:r>
      <w:r>
        <w:t xml:space="preserve"> </w:t>
      </w:r>
      <m:oMath>
        <m:f>
          <m:fPr>
            <m:type m:val="bar"/>
          </m:fPr>
          <m:num>
            <m:r>
              <m:t>14</m:t>
            </m:r>
          </m:num>
          <m:den>
            <m:r>
              <m:t>15</m:t>
            </m:r>
          </m:den>
        </m:f>
      </m:oMath>
      <w:r>
        <w:t xml:space="preserve"> </w:t>
      </w:r>
      <w:r>
        <w:t xml:space="preserve">by 5 and then dividing by 7.</w:t>
      </w:r>
    </w:p>
    <w:p>
      <w:pPr>
        <w:numPr>
          <w:ilvl w:val="1"/>
          <w:numId w:val="1002"/>
        </w:numPr>
      </w:pPr>
      <w:r>
        <w:t xml:space="preserve">Multiplying</w:t>
      </w:r>
      <w:r>
        <w:t xml:space="preserve"> </w:t>
      </w:r>
      <m:oMath>
        <m:f>
          <m:fPr>
            <m:type m:val="bar"/>
          </m:fPr>
          <m:num>
            <m:r>
              <m:t>15</m:t>
            </m:r>
          </m:num>
          <m:den>
            <m:r>
              <m:t>14</m:t>
            </m:r>
          </m:den>
        </m:f>
      </m:oMath>
      <w:r>
        <w:t xml:space="preserve"> </w:t>
      </w:r>
      <w:r>
        <w:t xml:space="preserve">by 7 and then dividing by 5.</w:t>
      </w:r>
    </w:p>
    <w:p>
      <w:pPr>
        <w:numPr>
          <w:ilvl w:val="0"/>
          <w:numId w:val="1001"/>
        </w:numPr>
      </w:pPr>
      <w:r>
        <w:t xml:space="preserve">Clare said that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10</m:t>
            </m:r>
          </m:num>
          <m:den>
            <m:r>
              <m:t>3</m:t>
            </m:r>
          </m:den>
        </m:f>
      </m:oMath>
      <w:r>
        <w:t xml:space="preserve">. She reasoned: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t>5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20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20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t>2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10</m:t>
            </m:r>
          </m:num>
          <m:den>
            <m:r>
              <m:t>3</m:t>
            </m:r>
          </m:den>
        </m:f>
      </m:oMath>
      <w:r>
        <w:t xml:space="preserve">. </w:t>
      </w:r>
    </w:p>
    <w:p>
      <w:pPr>
        <w:numPr>
          <w:ilvl w:val="0"/>
          <w:numId w:val="1000"/>
        </w:numPr>
      </w:pPr>
      <w:r>
        <w:t xml:space="preserve">Explain why Clare’s answer and reasoning are incorrect. Find the correct quotient.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Find the value of</w:t>
      </w:r>
      <w:r>
        <w:t xml:space="preserve"> </w:t>
      </w:r>
      <m:oMath>
        <m:f>
          <m:fPr>
            <m:type m:val="bar"/>
          </m:fPr>
          <m:num>
            <m:r>
              <m:t>15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. Show your reasoning.</w:t>
      </w:r>
    </w:p>
    <w:p>
      <w:pPr>
        <w:numPr>
          <w:ilvl w:val="0"/>
          <w:numId w:val="1001"/>
        </w:numPr>
      </w:pPr>
      <w:r>
        <w:t xml:space="preserve">Consider the problem: Kiran has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pounds of flour. When he divides the flour into equal-sized bags, he fills</w:t>
      </w:r>
      <w:r>
        <w:t xml:space="preserve"> </w:t>
      </w:r>
      <m:oMath>
        <m:r>
          <m:t>4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bags. How many pounds fit in each bag?</w:t>
      </w:r>
    </w:p>
    <w:p>
      <w:pPr>
        <w:numPr>
          <w:ilvl w:val="0"/>
          <w:numId w:val="1000"/>
        </w:numPr>
      </w:pPr>
      <w:r>
        <w:t xml:space="preserve">Write a multiplication equation and a division equation to represent the question. Then, find the answer and show your reasoning.</w:t>
      </w:r>
    </w:p>
    <w:p>
      <w:pPr>
        <w:numPr>
          <w:ilvl w:val="0"/>
          <w:numId w:val="1001"/>
        </w:numPr>
      </w:pPr>
      <w:r>
        <w:t xml:space="preserve">Divide</w:t>
      </w:r>
      <w:r>
        <w:t xml:space="preserve"> </w:t>
      </w:r>
      <m:oMath>
        <m:r>
          <m:t>4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by each of these unit fractions.</w:t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0"/>
        </w:numPr>
      </w:pPr>
      <w:r>
        <w:t xml:space="preserve">(From Unit 4, Lesson 10.)</w:t>
      </w:r>
    </w:p>
    <w:p>
      <w:pPr>
        <w:numPr>
          <w:ilvl w:val="0"/>
          <w:numId w:val="1001"/>
        </w:numPr>
      </w:pPr>
      <w:r>
        <w:t xml:space="preserve">Consider the problem: After charging for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an hour, a phone is at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of its full power. How long will it take the phone to charge completely?</w:t>
      </w:r>
    </w:p>
    <w:p>
      <w:pPr>
        <w:numPr>
          <w:ilvl w:val="0"/>
          <w:numId w:val="1000"/>
        </w:numPr>
      </w:pPr>
      <w:r>
        <w:t xml:space="preserve">Decide whether each equation can represent the situation.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rPr>
            <m:sty m:val="p"/>
          </m:rPr>
          <m:t>?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⋅</m:t>
        </m:r>
        <m:r>
          <m:rPr>
            <m:sty m:val="p"/>
          </m:rPr>
          <m:t>?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0"/>
        </w:numPr>
      </w:pPr>
      <w:r>
        <w:t xml:space="preserve">(From Unit 4, Lesson 9.)</w:t>
      </w:r>
    </w:p>
    <w:p>
      <w:pPr>
        <w:numPr>
          <w:ilvl w:val="0"/>
          <w:numId w:val="1001"/>
        </w:numPr>
      </w:pPr>
      <w:r>
        <w:t xml:space="preserve">Elena and Noah are each filling a bucket with water. Noah’s bucket is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full and the water weighs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pounds. How much does Elena’s water weigh if her bucket is full and her bucket is identical to Noah’s?</w:t>
      </w:r>
    </w:p>
    <w:p>
      <w:pPr>
        <w:numPr>
          <w:ilvl w:val="1"/>
          <w:numId w:val="1005"/>
        </w:numPr>
        <w:pStyle w:val="Compact"/>
      </w:pPr>
      <w:r>
        <w:t xml:space="preserve">Write multiplication and division equations to represent the question.</w:t>
      </w:r>
    </w:p>
    <w:p>
      <w:pPr>
        <w:numPr>
          <w:ilvl w:val="1"/>
          <w:numId w:val="1005"/>
        </w:numPr>
        <w:pStyle w:val="Compact"/>
      </w:pPr>
      <w:r>
        <w:t xml:space="preserve">Draw a diagram to show the relationship between the quantities and to find the answer.</w:t>
      </w:r>
    </w:p>
    <w:p>
      <w:pPr>
        <w:numPr>
          <w:ilvl w:val="0"/>
          <w:numId w:val="1000"/>
        </w:numPr>
      </w:pPr>
      <w:r>
        <w:t xml:space="preserve">(From Unit 4, Lesson 8.)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2022-12-14T15:45:18Z</dcterms:created>
  <dcterms:modified xsi:type="dcterms:W3CDTF">2022-12-14T15:45:18Z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2UO8RAaNACdRLSvS2Y8YIRk5hdw3+C4HftotsLxun1T9R/kdagX4epTJiMyI6zRJINH8WiNycxz7UMjAyGGcCQ==</vt:lpwstr>
  </property>
</Properties>
</file>