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1.jpg" ContentType="image/jpeg"/>
  <Override PartName="/word/media/rId27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3</w:t>
      </w:r>
      <w:r>
        <w:t xml:space="preserve">Lesson 16</w:t>
      </w:r>
      <w:r>
        <w:t xml:space="preserve">CC BY NC Illustrative Mathematics, based on IM 6–8 Math, CC BY Open Up Resources.</w:t>
      </w:r>
    </w:p>
    <w:p>
      <w:pPr>
        <w:pStyle w:val="BodyText"/>
      </w:pPr>
      <w:r>
        <w:t xml:space="preserve">Unit 3, Lesson 16</w:t>
      </w:r>
    </w:p>
    <w:bookmarkStart w:id="34" w:name="lesson-465803"/>
    <w:p>
      <w:pPr>
        <w:pStyle w:val="Heading1"/>
      </w:pPr>
      <w:r>
        <w:t xml:space="preserve">Finding the Percentage</w:t>
      </w:r>
    </w:p>
    <w:p>
      <w:pPr>
        <w:pStyle w:val="FirstParagraph"/>
      </w:pPr>
      <w:r>
        <w:t xml:space="preserve">Let’s find percentages in general.</w:t>
      </w:r>
    </w:p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3</w:t>
      </w:r>
      <w:r>
        <w:t xml:space="preserve">Lesson 16</w:t>
      </w:r>
      <w:r>
        <w:t xml:space="preserve">CC BY NC Illustrative Mathematics, based on IM 6–8 Math, CC BY Open Up Resources.</w:t>
      </w:r>
    </w:p>
    <w:bookmarkStart w:id="20" w:name="activity-465804"/>
    <w:p>
      <w:pPr>
        <w:pStyle w:val="Heading2"/>
      </w:pPr>
      <w:r>
        <w:t xml:space="preserve">16.1</w:t>
      </w:r>
      <w:r>
        <w:t xml:space="preserve">Math Talk: Fractions and Decimals</w:t>
      </w:r>
    </w:p>
    <w:p>
      <w:pPr>
        <w:pStyle w:val="FirstParagraph"/>
      </w:pPr>
      <w:r>
        <w:t xml:space="preserve">Decide mentally if each equation is true or false.</w:t>
      </w:r>
    </w:p>
    <w:p>
      <w:pPr>
        <w:numPr>
          <w:ilvl w:val="0"/>
          <w:numId w:val="1001"/>
        </w:numPr>
        <w:pStyle w:val="Compact"/>
      </w:pPr>
      <m:oMath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2</m:t>
            </m:r>
          </m:num>
          <m:den>
            <m:r>
              <m:t>10</m:t>
            </m:r>
          </m:den>
        </m:f>
      </m:oMath>
    </w:p>
    <w:p>
      <w:pPr>
        <w:numPr>
          <w:ilvl w:val="0"/>
          <w:numId w:val="1001"/>
        </w:numPr>
        <w:pStyle w:val="Compact"/>
      </w:pPr>
      <m:oMath>
        <m:f>
          <m:fPr>
            <m:type m:val="bar"/>
          </m:fPr>
          <m:num>
            <m:r>
              <m:t>3</m:t>
            </m:r>
          </m:num>
          <m:den>
            <m:r>
              <m:t>5</m:t>
            </m:r>
          </m:den>
        </m:f>
        <m:r>
          <m:rPr>
            <m:sty m:val="p"/>
          </m:rPr>
          <m:t>=</m:t>
        </m:r>
        <m:r>
          <m:t>0.35</m:t>
        </m:r>
      </m:oMath>
    </w:p>
    <w:p>
      <w:pPr>
        <w:numPr>
          <w:ilvl w:val="0"/>
          <w:numId w:val="1001"/>
        </w:numPr>
        <w:pStyle w:val="Compact"/>
      </w:pPr>
      <m:oMath>
        <m:f>
          <m:fPr>
            <m:type m:val="bar"/>
          </m:fPr>
          <m:num>
            <m:r>
              <m:t>6</m:t>
            </m:r>
          </m:num>
          <m:den>
            <m:r>
              <m:t>5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120</m:t>
            </m:r>
          </m:num>
          <m:den>
            <m:r>
              <m:t>100</m:t>
            </m:r>
          </m:den>
        </m:f>
      </m:oMath>
    </w:p>
    <w:p>
      <w:pPr>
        <w:numPr>
          <w:ilvl w:val="0"/>
          <w:numId w:val="1001"/>
        </w:numPr>
        <w:pStyle w:val="Compact"/>
      </w:pPr>
      <m:oMath>
        <m:f>
          <m:fPr>
            <m:type m:val="bar"/>
          </m:fPr>
          <m:num>
            <m:r>
              <m:t>11</m:t>
            </m:r>
          </m:num>
          <m:den>
            <m:r>
              <m:t>20</m:t>
            </m:r>
          </m:den>
        </m:f>
        <m:r>
          <m:rPr>
            <m:sty m:val="p"/>
          </m:rPr>
          <m:t>=</m:t>
        </m:r>
        <m:r>
          <m:t>0.55</m:t>
        </m:r>
      </m:oMath>
    </w:p>
    <w:bookmarkEnd w:id="20"/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3</w:t>
      </w:r>
      <w:r>
        <w:t xml:space="preserve">Lesson 16</w:t>
      </w:r>
      <w:r>
        <w:t xml:space="preserve">CC BY NC Illustrative Mathematics, based on IM 6–8 Math, CC BY Open Up Resources.</w:t>
      </w:r>
    </w:p>
    <w:bookmarkStart w:id="24" w:name="activity-465805"/>
    <w:p>
      <w:pPr>
        <w:pStyle w:val="Heading2"/>
      </w:pPr>
      <w:r>
        <w:t xml:space="preserve">16.2</w:t>
      </w:r>
      <w:r>
        <w:t xml:space="preserve">Jumping Rope</w:t>
      </w:r>
    </w:p>
    <w:p>
      <w:pPr>
        <w:pStyle w:val="FirstParagraph"/>
      </w:pPr>
      <w:r>
        <w:t xml:space="preserve">In a jump-roping contest, four students have a goal of jumping rope for 20 minutes.</w:t>
      </w:r>
    </w:p>
    <w:p>
      <w:pPr>
        <w:numPr>
          <w:ilvl w:val="0"/>
          <w:numId w:val="1002"/>
        </w:numPr>
        <w:pStyle w:val="Compact"/>
      </w:pPr>
      <w:r>
        <w:t xml:space="preserve">Diego jumped rope for 20 minutes.</w:t>
      </w:r>
    </w:p>
    <w:p>
      <w:pPr>
        <w:numPr>
          <w:ilvl w:val="0"/>
          <w:numId w:val="1002"/>
        </w:numPr>
        <w:pStyle w:val="Compact"/>
      </w:pPr>
      <w:r>
        <w:t xml:space="preserve">Jada jumped rope for 15 minutes.</w:t>
      </w:r>
    </w:p>
    <w:p>
      <w:pPr>
        <w:numPr>
          <w:ilvl w:val="0"/>
          <w:numId w:val="1002"/>
        </w:numPr>
        <w:pStyle w:val="Compact"/>
      </w:pPr>
      <w:r>
        <w:t xml:space="preserve">Lin jumped rope for 24 minutes.</w:t>
      </w:r>
    </w:p>
    <w:p>
      <w:pPr>
        <w:numPr>
          <w:ilvl w:val="0"/>
          <w:numId w:val="1002"/>
        </w:numPr>
        <w:pStyle w:val="Compact"/>
      </w:pPr>
      <w:r>
        <w:t xml:space="preserve">Noah jumped rope for 9 minutes.</w:t>
      </w:r>
    </w:p>
    <w:p>
      <w:pPr>
        <w:pStyle w:val="FirstParagraph"/>
      </w:pPr>
      <w:r>
        <w:drawing>
          <wp:inline>
            <wp:extent cx="5943600" cy="835571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732017589.886662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557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Answer each question, and record it in the table.</w:t>
      </w:r>
    </w:p>
    <w:p>
      <w:pPr>
        <w:numPr>
          <w:ilvl w:val="1"/>
          <w:numId w:val="1004"/>
        </w:numPr>
        <w:pStyle w:val="Compact"/>
      </w:pPr>
      <w:r>
        <w:t xml:space="preserve">What percentage of the goal did each student reach?</w:t>
      </w:r>
    </w:p>
    <w:p>
      <w:pPr>
        <w:numPr>
          <w:ilvl w:val="1"/>
          <w:numId w:val="1004"/>
        </w:numPr>
        <w:pStyle w:val="Compact"/>
      </w:pPr>
      <w:r>
        <w:t xml:space="preserve">What fraction of the goal did each student reach?</w:t>
      </w:r>
    </w:p>
    <w:p>
      <w:pPr>
        <w:numPr>
          <w:ilvl w:val="1"/>
          <w:numId w:val="1004"/>
        </w:numPr>
        <w:pStyle w:val="Compact"/>
      </w:pPr>
      <w:r>
        <w:t xml:space="preserve">Write each fraction of the goal in decimal form.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584"/>
        <w:gridCol w:w="1584"/>
        <w:gridCol w:w="1584"/>
        <w:gridCol w:w="1584"/>
        <w:gridCol w:w="1584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time (minutes)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percentage of goal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fraction of goal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fraction in decimal form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Diego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Jada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Lin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Noah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3"/>
        </w:numPr>
        <w:pStyle w:val="Compact"/>
      </w:pPr>
      <w:r>
        <w:t xml:space="preserve">What do you notice about the numbers in “percentage of goal” and “fraction in decimal form” columns?</w:t>
      </w:r>
    </w:p>
    <w:p>
      <w:pPr>
        <w:numPr>
          <w:ilvl w:val="0"/>
          <w:numId w:val="1003"/>
        </w:numPr>
        <w:pStyle w:val="Compact"/>
      </w:pPr>
      <w:r>
        <w:t xml:space="preserve">Han jumped for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minutes. Write an expression that shows:</w:t>
      </w:r>
    </w:p>
    <w:p>
      <w:pPr>
        <w:numPr>
          <w:ilvl w:val="1"/>
          <w:numId w:val="1005"/>
        </w:numPr>
        <w:pStyle w:val="Compact"/>
      </w:pPr>
      <w:r>
        <w:t xml:space="preserve">The fraction of the goal he reached.</w:t>
      </w:r>
    </w:p>
    <w:p>
      <w:pPr>
        <w:numPr>
          <w:ilvl w:val="1"/>
          <w:numId w:val="1005"/>
        </w:numPr>
        <w:pStyle w:val="Compact"/>
      </w:pPr>
      <w:r>
        <w:t xml:space="preserve">The percentage of the goal he reached.</w:t>
      </w:r>
    </w:p>
    <w:bookmarkEnd w:id="24"/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3</w:t>
      </w:r>
      <w:r>
        <w:t xml:space="preserve">Lesson 16</w:t>
      </w:r>
      <w:r>
        <w:t xml:space="preserve">CC BY NC Illustrative Mathematics, based on IM 6–8 Math, CC BY Open Up Resources.</w:t>
      </w:r>
    </w:p>
    <w:bookmarkStart w:id="26" w:name="activity-465806"/>
    <w:p>
      <w:pPr>
        <w:pStyle w:val="Heading2"/>
      </w:pPr>
      <w:r>
        <w:t xml:space="preserve">16.3</w:t>
      </w:r>
      <w:r>
        <w:t xml:space="preserve">Restaurant Capacity</w:t>
      </w:r>
    </w:p>
    <w:p>
      <w:pPr>
        <w:pStyle w:val="FirstParagraph"/>
      </w:pPr>
      <w:r>
        <w:t xml:space="preserve">A restaurant has a sign by the front door that says, “Maximum occupancy: 75 people.”</w:t>
      </w:r>
    </w:p>
    <w:p>
      <w:pPr>
        <w:pStyle w:val="BodyText"/>
      </w:pPr>
      <w:r>
        <w:t xml:space="preserve">Answer each question and explain or show your reasoning.</w:t>
      </w:r>
    </w:p>
    <w:p>
      <w:pPr>
        <w:numPr>
          <w:ilvl w:val="0"/>
          <w:numId w:val="1006"/>
        </w:numPr>
        <w:pStyle w:val="Compact"/>
      </w:pPr>
      <w:r>
        <w:t xml:space="preserve">What percentage of its capacity is 9 people?</w:t>
      </w:r>
    </w:p>
    <w:p>
      <w:pPr>
        <w:numPr>
          <w:ilvl w:val="0"/>
          <w:numId w:val="1006"/>
        </w:numPr>
        <w:pStyle w:val="Compact"/>
      </w:pPr>
      <w:r>
        <w:t xml:space="preserve">What percentage of its capacity is 51 people?</w:t>
      </w:r>
    </w:p>
    <w:p>
      <w:pPr>
        <w:numPr>
          <w:ilvl w:val="0"/>
          <w:numId w:val="1006"/>
        </w:numPr>
        <w:pStyle w:val="Compact"/>
      </w:pPr>
      <w:r>
        <w:t xml:space="preserve">What percentage of its capacity is 84 people?</w:t>
      </w:r>
    </w:p>
    <w:bookmarkStart w:id="25" w:name="activity-465806"/>
    <w:p>
      <w:pPr>
        <w:pStyle w:val="Heading3"/>
      </w:pPr>
      <w:r>
        <w:t xml:space="preserve">Are you ready for more?</w:t>
      </w:r>
    </w:p>
    <w:p>
      <w:pPr>
        <w:pStyle w:val="FirstParagraph"/>
      </w:pPr>
      <w:r>
        <w:t xml:space="preserve">Of all the Earth’s water, 96% is salt water in oceans and 4% is fresh water in lakes, rivers, glaciers, and polar ice caps.</w:t>
      </w:r>
    </w:p>
    <w:p>
      <w:pPr>
        <w:pStyle w:val="BodyText"/>
      </w:pPr>
      <w:r>
        <w:t xml:space="preserve">The total volume of water on Earth is 1,386 million km</w:t>
      </w:r>
      <w:r>
        <w:rPr>
          <w:vertAlign w:val="superscript"/>
        </w:rPr>
        <w:t xml:space="preserve">3</w:t>
      </w:r>
      <w:r>
        <w:t xml:space="preserve">.</w:t>
      </w:r>
    </w:p>
    <w:p>
      <w:pPr>
        <w:numPr>
          <w:ilvl w:val="0"/>
          <w:numId w:val="1007"/>
        </w:numPr>
        <w:pStyle w:val="Compact"/>
      </w:pPr>
      <w:r>
        <w:t xml:space="preserve">What is the volume of salt water?</w:t>
      </w:r>
    </w:p>
    <w:p>
      <w:pPr>
        <w:numPr>
          <w:ilvl w:val="0"/>
          <w:numId w:val="1007"/>
        </w:numPr>
        <w:pStyle w:val="Compact"/>
      </w:pPr>
      <w:r>
        <w:t xml:space="preserve">What is the volume of fresh water?</w:t>
      </w:r>
    </w:p>
    <w:bookmarkEnd w:id="25"/>
    <w:bookmarkEnd w:id="26"/>
    <w:bookmarkStart w:id="33" w:name="lesson-465803"/>
    <w:p>
      <w:pPr>
        <w:pStyle w:val="Heading2"/>
      </w:pPr>
      <w:r>
        <w:t xml:space="preserve">Lesson 16 Summary</w:t>
      </w:r>
    </w:p>
    <w:p>
      <w:pPr>
        <w:pStyle w:val="FirstParagraph"/>
      </w:pPr>
      <w:r>
        <w:t xml:space="preserve">What percentage of 90 kg is 36 kg?</w:t>
      </w:r>
    </w:p>
    <w:p>
      <w:pPr>
        <w:pStyle w:val="BodyText"/>
      </w:pPr>
      <w:r>
        <w:t xml:space="preserve">One way to solve this problem is to first find what percentage 1 kg is of 90, and then multiply by 36.</w:t>
      </w:r>
    </w:p>
    <w:p>
      <w:pPr>
        <w:pStyle w:val="BodyText"/>
      </w:pPr>
      <w:r>
        <w:drawing>
          <wp:inline>
            <wp:extent cx="3463061" cy="140674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732017589.968059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061" cy="14067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From the table we can see that 1 kg is </w:t>
      </w:r>
      <m:oMath>
        <m:d>
          <m:dPr>
            <m:begChr m:val="("/>
            <m:endChr m:val=")"/>
            <m:sepChr m:val=""/>
            <m:grow/>
          </m:dPr>
          <m:e>
            <m:f>
              <m:fPr>
                <m:type m:val="bar"/>
              </m:fPr>
              <m:num>
                <m:r>
                  <m:t>1</m:t>
                </m:r>
              </m:num>
              <m:den>
                <m:r>
                  <m:t>90</m:t>
                </m:r>
              </m:den>
            </m:f>
            <m:r>
              <m:rPr>
                <m:sty m:val="p"/>
              </m:rPr>
              <m:t>⋅</m:t>
            </m:r>
            <m:r>
              <m:t>100</m:t>
            </m:r>
          </m:e>
        </m:d>
        <m:r>
          <m:rPr>
            <m:sty m:val="p"/>
          </m:rPr>
          <m:t>%</m:t>
        </m:r>
      </m:oMath>
      <w:r>
        <w:t xml:space="preserve">, so 36 kg is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f>
              <m:fPr>
                <m:type m:val="bar"/>
              </m:fPr>
              <m:num>
                <m:r>
                  <m:t>36</m:t>
                </m:r>
              </m:num>
              <m:den>
                <m:r>
                  <m:t>90</m:t>
                </m:r>
              </m:den>
            </m:f>
            <m:r>
              <m:rPr>
                <m:sty m:val="p"/>
              </m:rPr>
              <m:t>⋅</m:t>
            </m:r>
            <m:r>
              <m:t>100</m:t>
            </m:r>
          </m:e>
        </m:d>
        <m:r>
          <m:rPr>
            <m:sty m:val="p"/>
          </m:rPr>
          <m:t>%</m:t>
        </m:r>
      </m:oMath>
      <w:r>
        <w:t xml:space="preserve"> </w:t>
      </w:r>
      <w:r>
        <w:t xml:space="preserve">or 40% of 90. We can confirm this on a double number line diagram:</w:t>
      </w:r>
    </w:p>
    <w:p>
      <w:pPr>
        <w:pStyle w:val="BodyText"/>
      </w:pPr>
      <w:r>
        <w:drawing>
          <wp:inline>
            <wp:extent cx="4526241" cy="1152130"/>
            <wp:effectExtent b="0" l="0" r="0" t="0"/>
            <wp:docPr descr="Double number line, 11 evenly spaced tick marks. Top line, mass, kilograms. Scale 0 to 90, by 9’s. Bottom line, percent. Scale 0 to 100, by 10’s. Oval drawn around 36 kilograms and 40 percent." title="" id="31" name="Picture"/>
            <a:graphic>
              <a:graphicData uri="http://schemas.openxmlformats.org/drawingml/2006/picture">
                <pic:pic>
                  <pic:nvPicPr>
                    <pic:cNvPr descr="/app/tmp/embedder-1732017590.044301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241" cy="11521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In general, to find what percentage a number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is of another number </w:t>
      </w:r>
      <m:oMath>
        <m:r>
          <m:t>B</m:t>
        </m:r>
      </m:oMath>
      <w:r>
        <w:t xml:space="preserve">, find </w:t>
      </w:r>
      <m:oMath>
        <m:f>
          <m:fPr>
            <m:type m:val="bar"/>
          </m:fPr>
          <m:num>
            <m:r>
              <m:t>C</m:t>
            </m:r>
          </m:num>
          <m:den>
            <m:r>
              <m:t>B</m:t>
            </m:r>
          </m:den>
        </m:f>
      </m:oMath>
      <w:r>
        <w:t xml:space="preserve"> </w:t>
      </w:r>
      <w:r>
        <w:t xml:space="preserve">of 100%, or calculate</w:t>
      </w:r>
      <w:r>
        <w:t xml:space="preserve"> </w:t>
      </w:r>
      <m:oMath>
        <m:f>
          <m:fPr>
            <m:type m:val="bar"/>
          </m:fPr>
          <m:num>
            <m:r>
              <m:t>C</m:t>
            </m:r>
          </m:num>
          <m:den>
            <m:r>
              <m:t>B</m:t>
            </m:r>
          </m:den>
        </m:f>
        <m:r>
          <m:rPr>
            <m:sty m:val="p"/>
          </m:rPr>
          <m:t>⋅</m:t>
        </m:r>
        <m:r>
          <m:t>100</m:t>
        </m:r>
      </m:oMath>
      <w:r>
        <w:t xml:space="preserve">.</w:t>
      </w:r>
    </w:p>
    <w:p>
      <w:pPr>
        <w:pStyle w:val="BodyText"/>
      </w:pPr>
      <w:r>
        <w:t xml:space="preserve">Suppose a school club has raised</w:t>
      </w:r>
      <w:r>
        <w:t xml:space="preserve"> </w:t>
      </w:r>
      <w:r>
        <w:t xml:space="preserve">$</w:t>
      </w:r>
      <w:r>
        <w:t xml:space="preserve">88 for a project but needs a total of</w:t>
      </w:r>
      <w:r>
        <w:t xml:space="preserve"> </w:t>
      </w:r>
      <w:r>
        <w:t xml:space="preserve">$</w:t>
      </w:r>
      <w:r>
        <w:t xml:space="preserve">160. What percentage of its goal has the club raised?</w:t>
      </w:r>
    </w:p>
    <w:p>
      <w:pPr>
        <w:pStyle w:val="BodyText"/>
      </w:pPr>
      <w:r>
        <w:t xml:space="preserve">To find what percentage</w:t>
      </w:r>
      <w:r>
        <w:t xml:space="preserve"> </w:t>
      </w:r>
      <w:r>
        <w:t xml:space="preserve">$</w:t>
      </w:r>
      <w:r>
        <w:t xml:space="preserve">88 is of</w:t>
      </w:r>
      <w:r>
        <w:t xml:space="preserve"> </w:t>
      </w:r>
      <w:r>
        <w:t xml:space="preserve">$</w:t>
      </w:r>
      <w:r>
        <w:t xml:space="preserve">160, we find</w:t>
      </w:r>
      <w:r>
        <w:t xml:space="preserve"> </w:t>
      </w:r>
      <m:oMath>
        <m:f>
          <m:fPr>
            <m:type m:val="bar"/>
          </m:fPr>
          <m:num>
            <m:r>
              <m:t>88</m:t>
            </m:r>
          </m:num>
          <m:den>
            <m:r>
              <m:t>160</m:t>
            </m:r>
          </m:den>
        </m:f>
      </m:oMath>
      <w:r>
        <w:t xml:space="preserve"> </w:t>
      </w:r>
      <w:r>
        <w:t xml:space="preserve">of 100% or</w:t>
      </w:r>
      <w:r>
        <w:t xml:space="preserve"> </w:t>
      </w:r>
      <m:oMath>
        <m:f>
          <m:fPr>
            <m:type m:val="bar"/>
          </m:fPr>
          <m:num>
            <m:r>
              <m:t>88</m:t>
            </m:r>
          </m:num>
          <m:den>
            <m:r>
              <m:t>160</m:t>
            </m:r>
          </m:den>
        </m:f>
        <m:r>
          <m:rPr>
            <m:sty m:val="p"/>
          </m:rPr>
          <m:t>⋅</m:t>
        </m:r>
        <m:r>
          <m:t>100</m:t>
        </m:r>
      </m:oMath>
      <w:r>
        <w:t xml:space="preserve">, which equals</w:t>
      </w:r>
      <w:r>
        <w:t xml:space="preserve"> </w:t>
      </w:r>
      <m:oMath>
        <m:f>
          <m:fPr>
            <m:type m:val="bar"/>
          </m:fPr>
          <m:num>
            <m:r>
              <m:t>11</m:t>
            </m:r>
          </m:num>
          <m:den>
            <m:r>
              <m:t>20</m:t>
            </m:r>
          </m:den>
        </m:f>
        <m:r>
          <m:rPr>
            <m:sty m:val="p"/>
          </m:rPr>
          <m:t>⋅</m:t>
        </m:r>
        <m:r>
          <m:t>100</m:t>
        </m:r>
      </m:oMath>
      <w:r>
        <w:t xml:space="preserve">, or 55. The club has raised 55% of its goal.</w:t>
      </w:r>
    </w:p>
    <w:bookmarkEnd w:id="33"/>
    <w:bookmarkEnd w:id="3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1" Target="media/rId21.jpg" /><Relationship Type="http://schemas.openxmlformats.org/officeDocument/2006/relationships/image" Id="rId27" Target="media/rId27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2024-11-19T11:59:50Z</dcterms:created>
  <dcterms:modified xsi:type="dcterms:W3CDTF">2024-11-19T11:59:50Z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