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3-types-of-transformations"/>
    <w:p>
      <w:pPr>
        <w:pStyle w:val="Heading2"/>
      </w:pPr>
      <w:r>
        <w:t xml:space="preserve">Unit 6 Lesson 3: Types of Transformations</w:t>
      </w:r>
    </w:p>
    <w:bookmarkEnd w:id="20"/>
    <w:bookmarkStart w:id="25" w:name="why-is-it-a-dilation-warm-up"/>
    <w:p>
      <w:pPr>
        <w:pStyle w:val="Heading3"/>
      </w:pPr>
      <w:r>
        <w:t xml:space="preserve">1 Why is it a Dilation?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was transformed using the coordinate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667342" cy="2659570"/>
            <wp:effectExtent b="0" l="0" r="0" t="0"/>
            <wp:docPr descr="B=2 comma 3. B prime= 6 comma 9." title="" id="22" name="Picture"/>
            <a:graphic>
              <a:graphicData uri="http://schemas.openxmlformats.org/drawingml/2006/picture">
                <pic:pic>
                  <pic:nvPicPr>
                    <pic:cNvPr descr="/app/tmp/embedder-1670998206.8261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42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Add these auxiliary points and lines to create 2 right triangles: Label the origin</w:t>
      </w:r>
      <w:r>
        <w:t xml:space="preserve"> </w:t>
      </w:r>
      <m:oMath>
        <m:r>
          <m:t>P</m:t>
        </m:r>
      </m:oMath>
      <w:r>
        <w:t xml:space="preserve">. Plot points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segments</w:t>
      </w:r>
      <w:r>
        <w:t xml:space="preserve"> </w:t>
      </w:r>
      <m:oMath>
        <m:r>
          <m:t>P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,</m:t>
        </m:r>
        <m:r>
          <m:t>M</m:t>
        </m:r>
        <m:r>
          <m:t>B</m:t>
        </m:r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N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do triangles</w:t>
      </w:r>
      <w:r>
        <w:t xml:space="preserve"> </w:t>
      </w:r>
      <m:oMath>
        <m:r>
          <m:t>P</m:t>
        </m:r>
        <m:r>
          <m:t>M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N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compare? How do you know?</w:t>
      </w:r>
    </w:p>
    <w:p>
      <w:pPr>
        <w:numPr>
          <w:ilvl w:val="0"/>
          <w:numId w:val="1001"/>
        </w:numPr>
        <w:pStyle w:val="Compact"/>
      </w:pPr>
      <w:r>
        <w:t xml:space="preserve">What must be true about the ratio</w:t>
      </w:r>
      <w:r>
        <w:t xml:space="preserve"> </w:t>
      </w:r>
      <m:oMath>
        <m:r>
          <m:t>P</m:t>
        </m:r>
        <m:r>
          <m:t>B</m:t>
        </m:r>
        <m:r>
          <m:rPr>
            <m:sty m:val="p"/>
          </m:rPr>
          <m:t>:</m:t>
        </m:r>
        <m:r>
          <m:t>P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bookmarkEnd w:id="24"/>
    <w:bookmarkEnd w:id="25"/>
    <w:bookmarkStart w:id="39" w:name="congruent-similar-neither"/>
    <w:p>
      <w:pPr>
        <w:pStyle w:val="Heading3"/>
      </w:pPr>
      <w:r>
        <w:t xml:space="preserve">2 Congruent, Similar, Neither?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image to its rule. Then, for each rule, decide whether it takes the original figure to a congruent figure, a similar figure, or neither. Explain or show your reasoning.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Two rectangles on coordinate plane." title="" id="27" name="Picture"/>
            <a:graphic>
              <a:graphicData uri="http://schemas.openxmlformats.org/drawingml/2006/picture">
                <pic:pic>
                  <pic:nvPicPr>
                    <pic:cNvPr descr="/app/tmp/embedder-1670998206.913716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415120" cy="2415120"/>
            <wp:effectExtent b="0" l="0" r="0" t="0"/>
            <wp:docPr descr="Triangles F and F prime on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0998206.97654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120" cy="2415120"/>
            <wp:effectExtent b="0" l="0" r="0" t="0"/>
            <wp:docPr descr="Triangles F and F prime on coordinate plane." title="" id="33" name="Picture"/>
            <a:graphic>
              <a:graphicData uri="http://schemas.openxmlformats.org/drawingml/2006/picture">
                <pic:pic>
                  <pic:nvPicPr>
                    <pic:cNvPr descr="/app/tmp/embedder-1670998207.044111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25509" cy="2627718"/>
            <wp:effectExtent b="0" l="0" r="0" t="0"/>
            <wp:docPr descr="Graph of triangles F and F prime. " title="" id="36" name="Picture"/>
            <a:graphic>
              <a:graphicData uri="http://schemas.openxmlformats.org/drawingml/2006/picture">
                <pic:pic>
                  <pic:nvPicPr>
                    <pic:cNvPr descr="/app/tmp/embedder-1670998207.1256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09" cy="2627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bookmarkEnd w:id="38"/>
    <w:bookmarkEnd w:id="39"/>
    <w:bookmarkStart w:id="47" w:name="you-write-the-rules"/>
    <w:p>
      <w:pPr>
        <w:pStyle w:val="Heading3"/>
      </w:pPr>
      <w:r>
        <w:t xml:space="preserve">3 You Write the Rules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00957" cy="3900957"/>
            <wp:effectExtent b="0" l="0" r="0" t="0"/>
            <wp:docPr descr="4 triangles on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0998207.248088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 rule that will transform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Similar? Neither? Explain how you know.</w:t>
      </w:r>
    </w:p>
    <w:p>
      <w:pPr>
        <w:numPr>
          <w:ilvl w:val="0"/>
          <w:numId w:val="1003"/>
        </w:numPr>
        <w:pStyle w:val="Compact"/>
      </w:pPr>
      <w:r>
        <w:t xml:space="preserve">Write a rule that will transform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to triangle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Are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congruent? Similar? Neither?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2022-12-14T06:10:08Z</dcterms:created>
  <dcterms:modified xsi:type="dcterms:W3CDTF">2022-12-14T06:10:08Z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hP2S68mmUmIm/593iP0H3vlDKNaXDzGfNfQuUlL3q/ug+deypS6qP+MbPGnZmSu2wKtRUIOFbISwfssiJviopg==</vt:lpwstr>
  </property>
</Properties>
</file>