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A cube is cut into two pieces by a single slice that passes through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 What shape is the cross section?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61519" cy="1896080"/>
            <wp:effectExtent b="0" l="0" r="0" t="0"/>
            <wp:docPr descr="A cube is indicated. Point A is located on the back, top right vertex, Point B is located on the front, top left vertex, and Point C is located on the front, bottom left vertex" title="" id="22" name="Picture"/>
            <a:graphic>
              <a:graphicData uri="http://schemas.openxmlformats.org/drawingml/2006/picture">
                <pic:pic>
                  <pic:nvPicPr>
                    <pic:cNvPr descr="/app/tmp/embedder-1671038803.71434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19" cy="189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how to slice the three-dimensional figure to result in each cross section.</w:t>
      </w:r>
    </w:p>
    <w:p>
      <w:pPr>
        <w:numPr>
          <w:ilvl w:val="0"/>
          <w:numId w:val="1000"/>
        </w:numPr>
      </w:pPr>
      <w:r>
        <w:t xml:space="preserve">Three-dimensional figure:</w:t>
      </w:r>
    </w:p>
    <w:p>
      <w:pPr>
        <w:numPr>
          <w:ilvl w:val="0"/>
          <w:numId w:val="1000"/>
        </w:numPr>
      </w:pPr>
      <w:r>
        <w:t xml:space="preserve">Cross sections: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09559" cy="2697327"/>
            <wp:effectExtent b="0" l="0" r="0" t="0"/>
            <wp:docPr descr="A pyramid, the base of which is a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38803.75368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59" cy="26973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3265" cy="577998"/>
            <wp:effectExtent b="0" l="0" r="0" t="0"/>
            <wp:docPr descr="Two figures, a triangle and a trapezoid." title="" id="28" name="Picture"/>
            <a:graphic>
              <a:graphicData uri="http://schemas.openxmlformats.org/drawingml/2006/picture">
                <pic:pic>
                  <pic:nvPicPr>
                    <pic:cNvPr descr="/app/tmp/embedder-1671038803.81060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577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are two three-dimensional figures.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357628"/>
            <wp:effectExtent b="0" l="0" r="0" t="0"/>
            <wp:docPr descr="Two three-dimensional figures. Figure A a triangular prism. Figure B is a triangular pyramid." title="" id="31" name="Picture"/>
            <a:graphic>
              <a:graphicData uri="http://schemas.openxmlformats.org/drawingml/2006/picture">
                <pic:pic>
                  <pic:nvPicPr>
                    <pic:cNvPr descr="/app/tmp/embedder-1671038803.90493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7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a way to slice one of the figures so that the cross section is a rectangle.</w:t>
      </w:r>
    </w:p>
    <w:p>
      <w:pPr>
        <w:numPr>
          <w:ilvl w:val="0"/>
          <w:numId w:val="1001"/>
        </w:numPr>
      </w:pPr>
      <w:r>
        <w:t xml:space="preserve">Each row contains the degree measures of two supplementary angles.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 of an 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 of its supplement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80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25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119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Two months ago, the price, in dollars, of a cell phone was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Last month, the price of the phone increased by 10%. Write an expression for the price of the phone last month.</w:t>
      </w:r>
    </w:p>
    <w:p>
      <w:pPr>
        <w:numPr>
          <w:ilvl w:val="1"/>
          <w:numId w:val="1002"/>
        </w:numPr>
        <w:pStyle w:val="Compact"/>
      </w:pPr>
      <w:r>
        <w:t xml:space="preserve">This month, the price of the phone decreased by 10%. Write an expression for the price of the phone this month.</w:t>
      </w:r>
    </w:p>
    <w:p>
      <w:pPr>
        <w:numPr>
          <w:ilvl w:val="1"/>
          <w:numId w:val="1002"/>
        </w:numPr>
        <w:pStyle w:val="Compact"/>
      </w:pPr>
      <w:r>
        <w:t xml:space="preserve">Is the price of the phone this month the same as it was two months ago? Explain your reasoning.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2022-12-14T17:26:44Z</dcterms:created>
  <dcterms:modified xsi:type="dcterms:W3CDTF">2022-12-14T17:26:44Z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7J7B+zNRuGEQBX0IPi9hZVTr2xZ4dvG8cSgbzJpHUqPImoSiX9lAPNXh3hZvS00NbQOikGz8rKf0ov687khR/g==</vt:lpwstr>
  </property>
</Properties>
</file>