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5aef918b68b668399370fb367c724022506e9b"/>
    <w:p>
      <w:pPr>
        <w:pStyle w:val="Heading2"/>
      </w:pPr>
      <w:r>
        <w:t xml:space="preserve">Unit 3 Lesson 8: Subtraction Algorithms (Part 1)</w:t>
      </w:r>
    </w:p>
    <w:bookmarkEnd w:id="20"/>
    <w:bookmarkStart w:id="22" w:name="X0caafa95b9987c5bb7fde0f4edcf64e0cafb4b8"/>
    <w:p>
      <w:pPr>
        <w:pStyle w:val="Heading3"/>
      </w:pPr>
      <w:r>
        <w:t xml:space="preserve">WU Number Talk: Subtraction Strategies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100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1"/>
        </w:numPr>
        <w:pStyle w:val="Compact"/>
      </w:pPr>
      <m:oMath>
        <m:r>
          <m:t>101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0"/>
          <w:numId w:val="1001"/>
        </w:numPr>
        <w:pStyle w:val="Compact"/>
      </w:pPr>
      <m:oMath>
        <m:r>
          <m:t>200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1"/>
        </w:numPr>
        <w:pStyle w:val="Compact"/>
      </w:pPr>
      <m:oMath>
        <m:r>
          <m:t>204</m:t>
        </m:r>
        <m:r>
          <m:rPr>
            <m:sty m:val="p"/>
          </m:rPr>
          <m:t>−</m:t>
        </m:r>
        <m:r>
          <m:t>98</m:t>
        </m:r>
      </m:oMath>
    </w:p>
    <w:bookmarkEnd w:id="21"/>
    <w:bookmarkEnd w:id="22"/>
    <w:bookmarkStart w:id="30" w:name="from-drawings-to-an-algorithm"/>
    <w:p>
      <w:pPr>
        <w:pStyle w:val="Heading3"/>
      </w:pPr>
      <w:r>
        <w:t xml:space="preserve">1 From Drawings to an Algorithm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and Kiran found the value of</w:t>
      </w:r>
      <w:r>
        <w:t xml:space="preserve"> </w:t>
      </w:r>
      <m:oMath>
        <m:r>
          <m:t>391</m:t>
        </m:r>
        <m:r>
          <m:rPr>
            <m:sty m:val="p"/>
          </m:rPr>
          <m:t>−</m:t>
        </m:r>
        <m:r>
          <m:t>215</m:t>
        </m:r>
      </m:oMath>
      <w:r>
        <w:t xml:space="preserve">. Their work is shown.</w:t>
      </w:r>
    </w:p>
    <w:p>
      <w:pPr>
        <w:pStyle w:val="BodyText"/>
      </w:pPr>
      <w:r>
        <w:t xml:space="preserve">Jada’s drawing</w:t>
      </w:r>
    </w:p>
    <w:p>
      <w:pPr>
        <w:pStyle w:val="BodyText"/>
      </w:pPr>
      <w:r>
        <w:drawing>
          <wp:inline>
            <wp:extent cx="5943600" cy="1170697"/>
            <wp:effectExtent b="0" l="0" r="0" t="0"/>
            <wp:docPr descr="Student representation of a base ten diagram with 3 hundreds, 2 crossed out, 9 tens with 2 crossed out with arrow pointing to 1 ten with 4 crossed out and a one,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12730.38408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06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Kiran’s algorithm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ninety plus one, minus two-hundred plus ten plus five." title="" id="27" name="Picture"/>
            <a:graphic>
              <a:graphicData uri="http://schemas.openxmlformats.org/drawingml/2006/picture">
                <pic:pic>
                  <pic:nvPicPr>
                    <pic:cNvPr descr="/app/tmp/embedder-1671012730.458162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how Kiran’s algorithm starts.</w:t>
      </w:r>
    </w:p>
    <w:p>
      <w:pPr>
        <w:numPr>
          <w:ilvl w:val="0"/>
          <w:numId w:val="1002"/>
        </w:numPr>
        <w:pStyle w:val="Compact"/>
      </w:pPr>
      <w:r>
        <w:t xml:space="preserve">Explain how Kiran recorded the decomposition of the ten into more ones.</w:t>
      </w:r>
    </w:p>
    <w:p>
      <w:pPr>
        <w:numPr>
          <w:ilvl w:val="0"/>
          <w:numId w:val="1002"/>
        </w:numPr>
        <w:pStyle w:val="Compact"/>
      </w:pPr>
      <w:r>
        <w:t xml:space="preserve">Finish Kiran’s work.</w:t>
      </w:r>
    </w:p>
    <w:bookmarkEnd w:id="29"/>
    <w:bookmarkEnd w:id="30"/>
    <w:bookmarkStart w:id="48" w:name="card-sort-diagrams-and-algorithms"/>
    <w:p>
      <w:pPr>
        <w:pStyle w:val="Heading3"/>
      </w:pPr>
      <w:r>
        <w:t xml:space="preserve">2 Card Sort: Diagrams and Algorithms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Match each diagram with an algorithm.</w:t>
      </w:r>
    </w:p>
    <w:p>
      <w:pPr>
        <w:pStyle w:val="BodyText"/>
      </w:pPr>
      <w:r>
        <w:drawing>
          <wp:inline>
            <wp:extent cx="5943600" cy="3132437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12730.500554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4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52517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12730.532566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2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85800"/>
            <wp:effectExtent b="0" l="0" r="0" t="0"/>
            <wp:docPr descr="Addition." title="" id="39" name="Picture"/>
            <a:graphic>
              <a:graphicData uri="http://schemas.openxmlformats.org/drawingml/2006/picture">
                <pic:pic>
                  <pic:nvPicPr>
                    <pic:cNvPr descr="/app/tmp/embedder-1671012730.576693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" title="" id="42" name="Picture"/>
            <a:graphic>
              <a:graphicData uri="http://schemas.openxmlformats.org/drawingml/2006/picture">
                <pic:pic>
                  <pic:nvPicPr>
                    <pic:cNvPr descr="/app/tmp/embedder-1671012730.618822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2022-12-14T10:12:11Z</dcterms:created>
  <dcterms:modified xsi:type="dcterms:W3CDTF">2022-12-14T10:12:11Z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6QgEunrfs24fqBQoa3mVhzQMmQ7B9t4GNwpKFJp7xovNDEHjFldLM9pMtzY6HbnvDeTgiNV8gx2ygK9k7nTF1g==</vt:lpwstr>
  </property>
</Properties>
</file>