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jpg" ContentType="image/jpeg"/>
  <Override PartName="/word/media/rId26.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e8a922dcf22ee9f6ec1d306f601f2f122a0855"/>
    <w:p>
      <w:pPr>
        <w:pStyle w:val="Heading2"/>
      </w:pPr>
      <w:r>
        <w:t xml:space="preserve">Lesson 9: Same Situation, Different Symbols</w:t>
      </w:r>
    </w:p>
    <w:bookmarkEnd w:id="20"/>
    <w:p>
      <w:pPr>
        <w:numPr>
          <w:ilvl w:val="0"/>
          <w:numId w:val="1001"/>
        </w:numPr>
        <w:pStyle w:val="Compact"/>
      </w:pPr>
      <w:r>
        <w:t xml:space="preserve">Let’s think about the how and why of solving equations, and use those ideas to make problems easier.</w:t>
      </w:r>
    </w:p>
    <w:bookmarkStart w:id="21" w:name="math-talk-true-values"/>
    <w:p>
      <w:pPr>
        <w:pStyle w:val="Heading3"/>
      </w:pPr>
      <w:r>
        <w:t xml:space="preserve">9.1: Math Talk: True Values</w:t>
      </w:r>
    </w:p>
    <w:p>
      <w:pPr>
        <w:pStyle w:val="FirstParagraph"/>
      </w:pPr>
      <w:r>
        <w:t xml:space="preserve">For each equation, mentally find the value that makes it true.</w:t>
      </w:r>
    </w:p>
    <w:p>
      <w:pPr>
        <w:numPr>
          <w:ilvl w:val="0"/>
          <w:numId w:val="1002"/>
        </w:numPr>
        <w:pStyle w:val="Compact"/>
      </w:pPr>
      <m:oMath>
        <m:r>
          <m:t>25</m:t>
        </m:r>
        <m:r>
          <m:rPr>
            <m:sty m:val="p"/>
          </m:rPr>
          <m:t>+</m:t>
        </m:r>
        <m:r>
          <m:t>3</m:t>
        </m:r>
        <m:r>
          <m:rPr>
            <m:sty m:val="p"/>
          </m:rPr>
          <m:t>=</m:t>
        </m:r>
        <m:r>
          <m:t>21</m:t>
        </m:r>
        <m:r>
          <m:rPr>
            <m:sty m:val="p"/>
          </m:rPr>
          <m:t>+</m:t>
        </m:r>
        <m:r>
          <m:t>x</m:t>
        </m:r>
      </m:oMath>
    </w:p>
    <w:p>
      <w:pPr>
        <w:numPr>
          <w:ilvl w:val="0"/>
          <w:numId w:val="1002"/>
        </w:numPr>
        <w:pStyle w:val="Compact"/>
      </w:pPr>
      <m:oMath>
        <m:r>
          <m:t>5</m:t>
        </m:r>
        <m:r>
          <m:rPr>
            <m:sty m:val="p"/>
          </m:rPr>
          <m:t>⋅</m:t>
        </m:r>
        <m:r>
          <m:t>3</m:t>
        </m:r>
        <m:r>
          <m:rPr>
            <m:sty m:val="p"/>
          </m:rPr>
          <m:t>+</m:t>
        </m:r>
        <m:r>
          <m:t>15</m:t>
        </m:r>
        <m:r>
          <m:rPr>
            <m:sty m:val="p"/>
          </m:rPr>
          <m:t>=</m:t>
        </m:r>
        <m:r>
          <m:t>x</m:t>
        </m:r>
        <m:r>
          <m:rPr>
            <m:sty m:val="p"/>
          </m:rPr>
          <m:t>⋅</m:t>
        </m:r>
        <m:r>
          <m:t>5</m:t>
        </m:r>
        <m:r>
          <m:rPr>
            <m:sty m:val="p"/>
          </m:rPr>
          <m:t>+</m:t>
        </m:r>
        <m:r>
          <m:t>10</m:t>
        </m:r>
      </m:oMath>
    </w:p>
    <w:p>
      <w:pPr>
        <w:numPr>
          <w:ilvl w:val="0"/>
          <w:numId w:val="1002"/>
        </w:numPr>
        <w:pStyle w:val="Compact"/>
      </w:pPr>
      <m:oMath>
        <m:r>
          <m:t>2</m:t>
        </m:r>
        <m:r>
          <m:rPr>
            <m:sty m:val="p"/>
          </m:rPr>
          <m:t>−</m:t>
        </m:r>
        <m:r>
          <m:t>x</m:t>
        </m:r>
        <m:r>
          <m:rPr>
            <m:sty m:val="p"/>
          </m:rPr>
          <m:t>+</m:t>
        </m:r>
        <m:r>
          <m:t>8</m:t>
        </m:r>
        <m:r>
          <m:rPr>
            <m:sty m:val="p"/>
          </m:rPr>
          <m:t>=</m:t>
        </m:r>
        <m:r>
          <m:t>2</m:t>
        </m:r>
        <m:r>
          <m:rPr>
            <m:sty m:val="p"/>
          </m:rPr>
          <m:t>−</m:t>
        </m:r>
        <m:r>
          <m:t>7</m:t>
        </m:r>
        <m:r>
          <m:rPr>
            <m:sty m:val="p"/>
          </m:rPr>
          <m:t>+</m:t>
        </m:r>
        <m:r>
          <m:t>10</m:t>
        </m:r>
      </m:oMath>
    </w:p>
    <w:p>
      <w:pPr>
        <w:numPr>
          <w:ilvl w:val="0"/>
          <w:numId w:val="1002"/>
        </w:numPr>
        <w:pStyle w:val="Compact"/>
      </w:pPr>
      <m:oMath>
        <m:r>
          <m:t>2</m:t>
        </m:r>
        <m:r>
          <m:rPr>
            <m:sty m:val="p"/>
          </m:rPr>
          <m:t>⋅</m:t>
        </m:r>
        <m:r>
          <m:t>12</m:t>
        </m:r>
        <m:r>
          <m:rPr>
            <m:sty m:val="p"/>
          </m:rPr>
          <m:t>−</m:t>
        </m:r>
        <m:r>
          <m:t>50</m:t>
        </m:r>
        <m:r>
          <m:rPr>
            <m:sty m:val="p"/>
          </m:rPr>
          <m:t>=</m:t>
        </m:r>
        <m:r>
          <m:t>3</m:t>
        </m:r>
        <m:r>
          <m:rPr>
            <m:sty m:val="p"/>
          </m:rPr>
          <m:t>⋅</m:t>
        </m:r>
        <m:r>
          <m:t>12</m:t>
        </m:r>
        <m:r>
          <m:rPr>
            <m:sty m:val="p"/>
          </m:rPr>
          <m:t>−</m:t>
        </m:r>
        <m:r>
          <m:t>x</m:t>
        </m:r>
      </m:oMath>
    </w:p>
    <w:bookmarkEnd w:id="21"/>
    <w:bookmarkStart w:id="25" w:name="fizzy-drinks-and-fast-driving"/>
    <w:p>
      <w:pPr>
        <w:pStyle w:val="Heading3"/>
      </w:pPr>
      <w:r>
        <w:t xml:space="preserve">9.2: Fizzy Drinks and Fast Driving</w:t>
      </w:r>
    </w:p>
    <w:p>
      <w:pPr>
        <w:pStyle w:val="FirstParagraph"/>
      </w:pPr>
      <w:r>
        <w:drawing>
          <wp:inline>
            <wp:extent cx="5852160" cy="3898391"/>
            <wp:effectExtent b="0" l="0" r="0" t="0"/>
            <wp:docPr descr="a photo of four glasses of colorful, fizzy beverages" title="" id="23" name="Picture"/>
            <a:graphic>
              <a:graphicData uri="http://schemas.openxmlformats.org/drawingml/2006/picture">
                <pic:pic>
                  <pic:nvPicPr>
                    <pic:cNvPr descr="/app/tmp/embedder-1671004146.806057.jpg" id="24" name="Picture"/>
                    <pic:cNvPicPr>
                      <a:picLocks noChangeArrowheads="1" noChangeAspect="1"/>
                    </pic:cNvPicPr>
                  </pic:nvPicPr>
                  <pic:blipFill>
                    <a:blip r:embed="rId22"/>
                    <a:stretch>
                      <a:fillRect/>
                    </a:stretch>
                  </pic:blipFill>
                  <pic:spPr bwMode="auto">
                    <a:xfrm>
                      <a:off x="0" y="0"/>
                      <a:ext cx="5852160" cy="3898391"/>
                    </a:xfrm>
                    <a:prstGeom prst="rect">
                      <a:avLst/>
                    </a:prstGeom>
                    <a:noFill/>
                    <a:ln w="9525">
                      <a:noFill/>
                      <a:headEnd/>
                      <a:tailEnd/>
                    </a:ln>
                  </pic:spPr>
                </pic:pic>
              </a:graphicData>
            </a:graphic>
          </wp:inline>
        </w:drawing>
      </w:r>
    </w:p>
    <w:p>
      <w:pPr>
        <w:numPr>
          <w:ilvl w:val="0"/>
          <w:numId w:val="1003"/>
        </w:numPr>
        <w:pStyle w:val="Compact"/>
      </w:pPr>
      <w:r>
        <w:t xml:space="preserve">Sparkling water and grape juice are mixed together to make 36 ounces of fizzy juice.</w:t>
      </w:r>
    </w:p>
    <w:p>
      <w:pPr>
        <w:numPr>
          <w:ilvl w:val="1"/>
          <w:numId w:val="1004"/>
        </w:numPr>
        <w:pStyle w:val="Compact"/>
      </w:pPr>
      <w:r>
        <w:t xml:space="preserve">How much sparkling water was used if the mixture contains 19 ounces of grape juice?</w:t>
      </w:r>
    </w:p>
    <w:p>
      <w:pPr>
        <w:numPr>
          <w:ilvl w:val="1"/>
          <w:numId w:val="1004"/>
        </w:numPr>
        <w:pStyle w:val="Compact"/>
      </w:pPr>
      <w:r>
        <w:t xml:space="preserve">How much grape juice was used if the mixture contains 15 ounces of sparkling water?</w:t>
      </w:r>
    </w:p>
    <w:p>
      <w:pPr>
        <w:numPr>
          <w:ilvl w:val="1"/>
          <w:numId w:val="1004"/>
        </w:numPr>
        <w:pStyle w:val="Compact"/>
      </w:pPr>
      <w:r>
        <w:t xml:space="preserve">Han wrote the equation,</w:t>
      </w:r>
      <w:r>
        <w:t xml:space="preserve"> </w:t>
      </w:r>
      <m:oMath>
        <m:r>
          <m:t>x</m:t>
        </m:r>
        <m:r>
          <m:rPr>
            <m:sty m:val="p"/>
          </m:rPr>
          <m:t>+</m:t>
        </m:r>
        <m:r>
          <m:t>y</m:t>
        </m:r>
        <m:r>
          <m:rPr>
            <m:sty m:val="p"/>
          </m:rPr>
          <m:t>=</m:t>
        </m:r>
        <m:r>
          <m:t>36</m:t>
        </m:r>
      </m:oMath>
      <w:r>
        <w:t xml:space="preserve">, with</w:t>
      </w:r>
      <w:r>
        <w:t xml:space="preserve"> </w:t>
      </w:r>
      <m:oMath>
        <m:r>
          <m:t>x</m:t>
        </m:r>
      </m:oMath>
      <w:r>
        <w:t xml:space="preserve"> </w:t>
      </w:r>
      <w:r>
        <w:t xml:space="preserve">representing the amount of grape juice used, in ounces, and</w:t>
      </w:r>
      <w:r>
        <w:t xml:space="preserve"> </w:t>
      </w:r>
      <m:oMath>
        <m:r>
          <m:t>y</m:t>
        </m:r>
      </m:oMath>
      <w:r>
        <w:t xml:space="preserve"> </w:t>
      </w:r>
      <w:r>
        <w:t xml:space="preserve">representing the amount of sparkling water used, in ounces. Explain why Han’s equation matches the story.</w:t>
      </w:r>
    </w:p>
    <w:p>
      <w:pPr>
        <w:numPr>
          <w:ilvl w:val="1"/>
          <w:numId w:val="1004"/>
        </w:numPr>
        <w:pStyle w:val="Compact"/>
      </w:pPr>
      <w:r>
        <w:t xml:space="preserve">Clare wrote the equation</w:t>
      </w:r>
      <w:r>
        <w:t xml:space="preserve"> </w:t>
      </w:r>
      <m:oMath>
        <m:r>
          <m:t>y</m:t>
        </m:r>
        <m:r>
          <m:rPr>
            <m:sty m:val="p"/>
          </m:rPr>
          <m:t>=</m:t>
        </m:r>
        <m:r>
          <m:t>36</m:t>
        </m:r>
        <m:r>
          <m:rPr>
            <m:sty m:val="p"/>
          </m:rPr>
          <m:t>−</m:t>
        </m:r>
        <m:r>
          <m:t>x</m:t>
        </m:r>
      </m:oMath>
      <w:r>
        <w:t xml:space="preserve">, with</w:t>
      </w:r>
      <w:r>
        <w:t xml:space="preserve"> </w:t>
      </w:r>
      <m:oMath>
        <m:r>
          <m:t>x</m:t>
        </m:r>
      </m:oMath>
      <w:r>
        <w:t xml:space="preserve"> </w:t>
      </w:r>
      <w:r>
        <w:t xml:space="preserve">representing the amount of grape juice used, in ounces, and</w:t>
      </w:r>
      <w:r>
        <w:t xml:space="preserve"> </w:t>
      </w:r>
      <m:oMath>
        <m:r>
          <m:t>y</m:t>
        </m:r>
      </m:oMath>
      <w:r>
        <w:t xml:space="preserve"> </w:t>
      </w:r>
      <w:r>
        <w:t xml:space="preserve">representing the amount of sparkling water used, in ounces. Explain why Clare’s equation matches the story.</w:t>
      </w:r>
    </w:p>
    <w:p>
      <w:pPr>
        <w:numPr>
          <w:ilvl w:val="1"/>
          <w:numId w:val="1004"/>
        </w:numPr>
        <w:pStyle w:val="Compact"/>
      </w:pPr>
      <w:r>
        <w:t xml:space="preserve">Kiran wrote the equation</w:t>
      </w:r>
      <w:r>
        <w:t xml:space="preserve"> </w:t>
      </w:r>
      <m:oMath>
        <m:r>
          <m:t>x</m:t>
        </m:r>
        <m:r>
          <m:rPr>
            <m:sty m:val="p"/>
          </m:rPr>
          <m:t>=</m:t>
        </m:r>
        <m:r>
          <m:t>y</m:t>
        </m:r>
        <m:r>
          <m:rPr>
            <m:sty m:val="p"/>
          </m:rPr>
          <m:t>+</m:t>
        </m:r>
        <m:r>
          <m:t>36</m:t>
        </m:r>
      </m:oMath>
      <w:r>
        <w:t xml:space="preserve">, with</w:t>
      </w:r>
      <w:r>
        <w:t xml:space="preserve"> </w:t>
      </w:r>
      <m:oMath>
        <m:r>
          <m:t>x</m:t>
        </m:r>
      </m:oMath>
      <w:r>
        <w:t xml:space="preserve"> </w:t>
      </w:r>
      <w:r>
        <w:t xml:space="preserve">representing the amount of grape juice used, in ounces, and</w:t>
      </w:r>
      <w:r>
        <w:t xml:space="preserve"> </w:t>
      </w:r>
      <m:oMath>
        <m:r>
          <m:t>y</m:t>
        </m:r>
      </m:oMath>
      <w:r>
        <w:t xml:space="preserve"> </w:t>
      </w:r>
      <w:r>
        <w:t xml:space="preserve">representing the amount of sparkling water used, in ounces. Explain why Kiran’s equation does</w:t>
      </w:r>
      <w:r>
        <w:t xml:space="preserve"> </w:t>
      </w:r>
      <w:r>
        <w:rPr>
          <w:iCs/>
          <w:i/>
        </w:rPr>
        <w:t xml:space="preserve">not</w:t>
      </w:r>
      <w:r>
        <w:t xml:space="preserve"> </w:t>
      </w:r>
      <w:r>
        <w:t xml:space="preserve">match the story.</w:t>
      </w:r>
    </w:p>
    <w:p>
      <w:pPr>
        <w:numPr>
          <w:ilvl w:val="0"/>
          <w:numId w:val="1003"/>
        </w:numPr>
        <w:pStyle w:val="Compact"/>
      </w:pPr>
      <w:r>
        <w:t xml:space="preserve">A car is going 65 miles per hour down the highway.</w:t>
      </w:r>
    </w:p>
    <w:p>
      <w:pPr>
        <w:numPr>
          <w:ilvl w:val="1"/>
          <w:numId w:val="1005"/>
        </w:numPr>
        <w:pStyle w:val="Compact"/>
      </w:pPr>
      <w:r>
        <w:t xml:space="preserve">How far does it travel in 1.5 hours?</w:t>
      </w:r>
    </w:p>
    <w:p>
      <w:pPr>
        <w:numPr>
          <w:ilvl w:val="1"/>
          <w:numId w:val="1005"/>
        </w:numPr>
        <w:pStyle w:val="Compact"/>
      </w:pPr>
      <w:r>
        <w:t xml:space="preserve">How long does it take the car to travel 130 miles?</w:t>
      </w:r>
    </w:p>
    <w:p>
      <w:pPr>
        <w:numPr>
          <w:ilvl w:val="1"/>
          <w:numId w:val="1005"/>
        </w:numPr>
        <w:pStyle w:val="Compact"/>
      </w:pPr>
      <w:r>
        <w:t xml:space="preserve">Mai wrote the equation</w:t>
      </w:r>
      <w:r>
        <w:t xml:space="preserve"> </w:t>
      </w:r>
      <m:oMath>
        <m:r>
          <m:t>y</m:t>
        </m:r>
        <m:r>
          <m:rPr>
            <m:sty m:val="p"/>
          </m:rPr>
          <m:t>=</m:t>
        </m:r>
        <m:r>
          <m:t>65</m:t>
        </m:r>
        <m:r>
          <m:t>x</m:t>
        </m:r>
      </m:oMath>
      <w:r>
        <w:t xml:space="preserve">, with</w:t>
      </w:r>
      <w:r>
        <w:t xml:space="preserve"> </w:t>
      </w:r>
      <m:oMath>
        <m:r>
          <m:t>x</m:t>
        </m:r>
      </m:oMath>
      <w:r>
        <w:t xml:space="preserve"> </w:t>
      </w:r>
      <w:r>
        <w:t xml:space="preserve">representing the time traveled, in hours, and</w:t>
      </w:r>
      <w:r>
        <w:t xml:space="preserve"> </w:t>
      </w:r>
      <m:oMath>
        <m:r>
          <m:t>y</m:t>
        </m:r>
      </m:oMath>
      <w:r>
        <w:t xml:space="preserve"> </w:t>
      </w:r>
      <w:r>
        <w:t xml:space="preserve">representing the distance traveled, in miles. Explain why Mai’s equation matches the story.</w:t>
      </w:r>
    </w:p>
    <w:p>
      <w:pPr>
        <w:numPr>
          <w:ilvl w:val="1"/>
          <w:numId w:val="1005"/>
        </w:numPr>
        <w:pStyle w:val="Compact"/>
      </w:pPr>
      <w:r>
        <w:t xml:space="preserve">Tyler wrote the equation</w:t>
      </w:r>
      <w:r>
        <w:t xml:space="preserve"> </w:t>
      </w:r>
      <m:oMath>
        <m:r>
          <m:t>x</m:t>
        </m:r>
        <m:r>
          <m:rPr>
            <m:sty m:val="p"/>
          </m:rPr>
          <m:t>=</m:t>
        </m:r>
        <m:f>
          <m:fPr>
            <m:type m:val="bar"/>
          </m:fPr>
          <m:num>
            <m:r>
              <m:t>y</m:t>
            </m:r>
          </m:num>
          <m:den>
            <m:r>
              <m:t>65</m:t>
            </m:r>
          </m:den>
        </m:f>
      </m:oMath>
      <w:r>
        <w:t xml:space="preserve">, with</w:t>
      </w:r>
      <w:r>
        <w:t xml:space="preserve"> </w:t>
      </w:r>
      <m:oMath>
        <m:r>
          <m:t>x</m:t>
        </m:r>
      </m:oMath>
      <w:r>
        <w:t xml:space="preserve"> </w:t>
      </w:r>
      <w:r>
        <w:t xml:space="preserve">representing the time traveled, in hours, and</w:t>
      </w:r>
      <w:r>
        <w:t xml:space="preserve"> </w:t>
      </w:r>
      <m:oMath>
        <m:r>
          <m:t>y</m:t>
        </m:r>
      </m:oMath>
      <w:r>
        <w:t xml:space="preserve"> </w:t>
      </w:r>
      <w:r>
        <w:t xml:space="preserve">representing the distance traveled, in miles. Explain why Tyler’s equation matches the story.</w:t>
      </w:r>
    </w:p>
    <w:p>
      <w:pPr>
        <w:numPr>
          <w:ilvl w:val="1"/>
          <w:numId w:val="1005"/>
        </w:numPr>
        <w:pStyle w:val="Compact"/>
      </w:pPr>
      <w:r>
        <w:t xml:space="preserve">Lin wrote the equation</w:t>
      </w:r>
      <w:r>
        <w:t xml:space="preserve"> </w:t>
      </w:r>
      <m:oMath>
        <m:r>
          <m:t>y</m:t>
        </m:r>
        <m:r>
          <m:rPr>
            <m:sty m:val="p"/>
          </m:rPr>
          <m:t>=</m:t>
        </m:r>
        <m:f>
          <m:fPr>
            <m:type m:val="bar"/>
          </m:fPr>
          <m:num>
            <m:r>
              <m:t>x</m:t>
            </m:r>
          </m:num>
          <m:den>
            <m:r>
              <m:t>65</m:t>
            </m:r>
          </m:den>
        </m:f>
      </m:oMath>
      <w:r>
        <w:t xml:space="preserve">, with </w:t>
      </w:r>
      <m:oMath>
        <m:r>
          <m:t>x</m:t>
        </m:r>
      </m:oMath>
      <w:r>
        <w:t xml:space="preserve"> </w:t>
      </w:r>
      <w:r>
        <w:t xml:space="preserve">representing the time traveled, in hours, and</w:t>
      </w:r>
      <w:r>
        <w:t xml:space="preserve"> </w:t>
      </w:r>
      <m:oMath>
        <m:r>
          <m:t>y</m:t>
        </m:r>
      </m:oMath>
      <w:r>
        <w:t xml:space="preserve"> </w:t>
      </w:r>
      <w:r>
        <w:t xml:space="preserve">representing the distance traveled, in miles. Explain why Lin’s equation does</w:t>
      </w:r>
      <w:r>
        <w:t xml:space="preserve"> </w:t>
      </w:r>
      <w:r>
        <w:rPr>
          <w:iCs/>
          <w:i/>
        </w:rPr>
        <w:t xml:space="preserve">not</w:t>
      </w:r>
      <w:r>
        <w:t xml:space="preserve"> </w:t>
      </w:r>
      <w:r>
        <w:t xml:space="preserve">match the story.</w:t>
      </w:r>
    </w:p>
    <w:bookmarkEnd w:id="25"/>
    <w:bookmarkStart w:id="32" w:name="finding-an-error"/>
    <w:p>
      <w:pPr>
        <w:pStyle w:val="Heading3"/>
      </w:pPr>
      <w:r>
        <w:t xml:space="preserve">9.3: Finding an Error</w:t>
      </w:r>
    </w:p>
    <w:p>
      <w:pPr>
        <w:pStyle w:val="FirstParagraph"/>
      </w:pPr>
      <w:r>
        <w:drawing>
          <wp:inline>
            <wp:extent cx="5852160" cy="3901440"/>
            <wp:effectExtent b="0" l="0" r="0" t="0"/>
            <wp:docPr descr="a cup of frozen yogurt with a topping" title="" id="27" name="Picture"/>
            <a:graphic>
              <a:graphicData uri="http://schemas.openxmlformats.org/drawingml/2006/picture">
                <pic:pic>
                  <pic:nvPicPr>
                    <pic:cNvPr descr="/app/tmp/embedder-1671004146.8662846.jpg" id="28" name="Picture"/>
                    <pic:cNvPicPr>
                      <a:picLocks noChangeArrowheads="1" noChangeAspect="1"/>
                    </pic:cNvPicPr>
                  </pic:nvPicPr>
                  <pic:blipFill>
                    <a:blip r:embed="rId26"/>
                    <a:stretch>
                      <a:fillRect/>
                    </a:stretch>
                  </pic:blipFill>
                  <pic:spPr bwMode="auto">
                    <a:xfrm>
                      <a:off x="0" y="0"/>
                      <a:ext cx="5852160" cy="3901440"/>
                    </a:xfrm>
                    <a:prstGeom prst="rect">
                      <a:avLst/>
                    </a:prstGeom>
                    <a:noFill/>
                    <a:ln w="9525">
                      <a:noFill/>
                      <a:headEnd/>
                      <a:tailEnd/>
                    </a:ln>
                  </pic:spPr>
                </pic:pic>
              </a:graphicData>
            </a:graphic>
          </wp:inline>
        </w:drawing>
      </w:r>
    </w:p>
    <w:p>
      <w:pPr>
        <w:pStyle w:val="BodyText"/>
      </w:pPr>
      <w:r>
        <w:t xml:space="preserve">Tyler is practicing finding different equivalent equations that match the story. For each of the problems below, he gets one equation right but the other equation wrong. For each one, explain the error, give the correct equivalent equation, and explain your reasoning.</w:t>
      </w:r>
    </w:p>
    <w:p>
      <w:pPr>
        <w:numPr>
          <w:ilvl w:val="0"/>
          <w:numId w:val="1006"/>
        </w:numPr>
        <w:pStyle w:val="Compact"/>
      </w:pPr>
      <w:r>
        <w:t xml:space="preserve">Situation: The yogurt at Sweet Delights costs</w:t>
      </w:r>
      <w:r>
        <w:t xml:space="preserve"> </w:t>
      </w:r>
      <w:r>
        <w:t xml:space="preserve">$</w:t>
      </w:r>
      <w:r>
        <w:t xml:space="preserve">0.65 per pound and</w:t>
      </w:r>
      <w:r>
        <w:t xml:space="preserve"> </w:t>
      </w:r>
      <w:r>
        <w:t xml:space="preserve">$</w:t>
      </w:r>
      <w:r>
        <w:t xml:space="preserve">0.10 per topping. The total cost of a purchase was</w:t>
      </w:r>
      <w:r>
        <w:t xml:space="preserve"> </w:t>
      </w:r>
      <w:r>
        <w:t xml:space="preserve">$</w:t>
      </w:r>
      <w:r>
        <w:t xml:space="preserve">1.70. Let</w:t>
      </w:r>
      <w:r>
        <w:t xml:space="preserve"> </w:t>
      </w:r>
      <m:oMath>
        <m:r>
          <m:t>p</m:t>
        </m:r>
      </m:oMath>
      <w:r>
        <w:t xml:space="preserve"> be the weight of the yogurt in pounds and </w:t>
      </w:r>
      <m:oMath>
        <m:r>
          <m:t>t</m:t>
        </m:r>
      </m:oMath>
      <w:r>
        <w:t xml:space="preserve"> be the number of toppings bought.</w:t>
      </w:r>
      <w:r>
        <w:br/>
      </w:r>
      <w:r>
        <w:t xml:space="preserve">Tyler’s first and correct equation: </w:t>
      </w:r>
      <m:oMath>
        <m:r>
          <m:t>0.65</m:t>
        </m:r>
        <m:r>
          <m:t>p</m:t>
        </m:r>
        <m:r>
          <m:rPr>
            <m:sty m:val="p"/>
          </m:rPr>
          <m:t>+</m:t>
        </m:r>
        <m:r>
          <m:t>0.10</m:t>
        </m:r>
        <m:r>
          <m:t>t</m:t>
        </m:r>
        <m:r>
          <m:rPr>
            <m:sty m:val="p"/>
          </m:rPr>
          <m:t>=</m:t>
        </m:r>
        <m:r>
          <m:t>1.70</m:t>
        </m:r>
      </m:oMath>
      <w:r>
        <w:br/>
      </w:r>
      <w:r>
        <w:t xml:space="preserve">Tyler’s second and </w:t>
      </w:r>
      <w:r>
        <w:rPr>
          <w:iCs/>
          <w:i/>
        </w:rPr>
        <w:t xml:space="preserve">incorrect</w:t>
      </w:r>
      <w:r>
        <w:t xml:space="preserve"> equation: </w:t>
      </w:r>
      <m:oMath>
        <m:r>
          <m:t>t</m:t>
        </m:r>
        <m:r>
          <m:rPr>
            <m:sty m:val="p"/>
          </m:rPr>
          <m:t>=</m:t>
        </m:r>
        <m:d>
          <m:dPr>
            <m:begChr m:val="("/>
            <m:endChr m:val=")"/>
            <m:sepChr m:val=""/>
            <m:grow/>
          </m:dPr>
          <m:e>
            <m:r>
              <m:t>1.70</m:t>
            </m:r>
            <m:r>
              <m:rPr>
                <m:sty m:val="p"/>
              </m:rPr>
              <m:t>−</m:t>
            </m:r>
            <m:r>
              <m:t>.65</m:t>
            </m:r>
            <m:r>
              <m:t>p</m:t>
            </m:r>
          </m:e>
        </m:d>
        <m:r>
          <m:rPr>
            <m:sty m:val="p"/>
          </m:rPr>
          <m:t>⋅</m:t>
        </m:r>
        <m:r>
          <m:t>0.10</m:t>
        </m:r>
      </m:oMath>
    </w:p>
    <w:p>
      <w:pPr>
        <w:numPr>
          <w:ilvl w:val="1"/>
          <w:numId w:val="1007"/>
        </w:numPr>
        <w:pStyle w:val="Compact"/>
      </w:pPr>
      <w:r>
        <w:t xml:space="preserve">What is the error?</w:t>
      </w:r>
    </w:p>
    <w:p>
      <w:pPr>
        <w:numPr>
          <w:ilvl w:val="1"/>
          <w:numId w:val="1007"/>
        </w:numPr>
        <w:pStyle w:val="Compact"/>
      </w:pPr>
      <w:r>
        <w:t xml:space="preserve">What is a correct second equation Tyler could have written?</w:t>
      </w:r>
    </w:p>
    <w:p>
      <w:pPr>
        <w:numPr>
          <w:ilvl w:val="1"/>
          <w:numId w:val="1007"/>
        </w:numPr>
        <w:pStyle w:val="Compact"/>
      </w:pPr>
      <w:r>
        <w:t xml:space="preserve">What might Tyler have been thinking that led to his mistake?</w:t>
      </w:r>
    </w:p>
    <w:p>
      <w:pPr>
        <w:numPr>
          <w:ilvl w:val="0"/>
          <w:numId w:val="1006"/>
        </w:numPr>
        <w:pStyle w:val="Compact"/>
      </w:pPr>
      <w:r>
        <w:t xml:space="preserve">Situation: The perimeter of a rectangle (twice the sum of the length and width) is 13.5 inches. Let </w:t>
      </w:r>
      <m:oMath>
        <m:r>
          <m:t>l</m:t>
        </m:r>
      </m:oMath>
      <w:r>
        <w:t xml:space="preserve"> be the length of the rectangle and </w:t>
      </w:r>
      <m:oMath>
        <m:r>
          <m:t>w</m:t>
        </m:r>
      </m:oMath>
      <w:r>
        <w:rPr>
          <w:iCs/>
          <w:i/>
        </w:rPr>
        <w:t xml:space="preserve"> </w:t>
      </w:r>
      <w:r>
        <w:t xml:space="preserve">be the width of the rectangle.</w:t>
      </w:r>
      <w:r>
        <w:br/>
      </w:r>
      <w:r>
        <w:t xml:space="preserve">Tyler’s first and correct equation: </w:t>
      </w:r>
      <m:oMath>
        <m:r>
          <m:t>2</m:t>
        </m:r>
        <m:d>
          <m:dPr>
            <m:begChr m:val="("/>
            <m:endChr m:val=")"/>
            <m:sepChr m:val=""/>
            <m:grow/>
          </m:dPr>
          <m:e>
            <m:r>
              <m:t>l</m:t>
            </m:r>
            <m:r>
              <m:rPr>
                <m:sty m:val="p"/>
              </m:rPr>
              <m:t>+</m:t>
            </m:r>
            <m:r>
              <m:t>w</m:t>
            </m:r>
          </m:e>
        </m:d>
        <m:r>
          <m:rPr>
            <m:sty m:val="p"/>
          </m:rPr>
          <m:t>=</m:t>
        </m:r>
        <m:r>
          <m:t>13.5</m:t>
        </m:r>
        <m:r>
          <m:t>​</m:t>
        </m:r>
        <m:r>
          <m:t>​</m:t>
        </m:r>
        <m:r>
          <m:t>​</m:t>
        </m:r>
        <m:r>
          <m:t>​</m:t>
        </m:r>
        <m:r>
          <m:t>​</m:t>
        </m:r>
        <m:r>
          <m:t>​</m:t>
        </m:r>
        <m:r>
          <m:t>​</m:t>
        </m:r>
        <m:r>
          <m:t>​</m:t>
        </m:r>
        <m:r>
          <m:t>​</m:t>
        </m:r>
        <m:r>
          <m:t>​</m:t>
        </m:r>
        <m:r>
          <m:t>​</m:t>
        </m:r>
        <m:r>
          <m:t>​</m:t>
        </m:r>
        <m:r>
          <m:t>​</m:t>
        </m:r>
        <m:r>
          <m:t>​</m:t>
        </m:r>
      </m:oMath>
      <w:r>
        <w:br/>
      </w:r>
      <w:r>
        <w:t xml:space="preserve">Tyler’s second and </w:t>
      </w:r>
      <w:r>
        <w:rPr>
          <w:iCs/>
          <w:i/>
        </w:rPr>
        <w:t xml:space="preserve">incorrect</w:t>
      </w:r>
      <w:r>
        <w:t xml:space="preserve"> equation: </w:t>
      </w:r>
      <m:oMath>
        <m:r>
          <m:t>w</m:t>
        </m:r>
        <m:r>
          <m:rPr>
            <m:sty m:val="p"/>
          </m:rPr>
          <m:t>=</m:t>
        </m:r>
        <m:r>
          <m:t>13.5</m:t>
        </m:r>
        <m:r>
          <m:rPr>
            <m:sty m:val="p"/>
          </m:rPr>
          <m:t>−</m:t>
        </m:r>
        <m:r>
          <m:t>2</m:t>
        </m:r>
        <m:r>
          <m:t>l</m:t>
        </m:r>
      </m:oMath>
    </w:p>
    <w:p>
      <w:pPr>
        <w:numPr>
          <w:ilvl w:val="1"/>
          <w:numId w:val="1008"/>
        </w:numPr>
        <w:pStyle w:val="Compact"/>
      </w:pPr>
      <w:r>
        <w:t xml:space="preserve">What is the error?</w:t>
      </w:r>
    </w:p>
    <w:p>
      <w:pPr>
        <w:numPr>
          <w:ilvl w:val="1"/>
          <w:numId w:val="1008"/>
        </w:numPr>
        <w:pStyle w:val="Compact"/>
      </w:pPr>
      <w:r>
        <w:t xml:space="preserve">What is a correct second equation Tyler could have written?</w:t>
      </w:r>
    </w:p>
    <w:p>
      <w:pPr>
        <w:numPr>
          <w:ilvl w:val="1"/>
          <w:numId w:val="1008"/>
        </w:numPr>
        <w:pStyle w:val="Compact"/>
      </w:pPr>
      <w:r>
        <w:t xml:space="preserve">What might Tyler have been thinking that led to his mistake?</w:t>
      </w:r>
    </w:p>
    <w:p>
      <w:pPr>
        <w:numPr>
          <w:ilvl w:val="0"/>
          <w:numId w:val="1006"/>
        </w:numPr>
        <w:pStyle w:val="Compact"/>
      </w:pPr>
      <w:r>
        <w:t xml:space="preserve">Situation: For a fundraiser, a school is selling flavored waters for</w:t>
      </w:r>
      <w:r>
        <w:t xml:space="preserve"> </w:t>
      </w:r>
      <w:r>
        <w:t xml:space="preserve">$</w:t>
      </w:r>
      <w:r>
        <w:t xml:space="preserve">2.00 each and pretzels for</w:t>
      </w:r>
      <w:r>
        <w:t xml:space="preserve"> </w:t>
      </w:r>
      <w:r>
        <w:t xml:space="preserve">$</w:t>
      </w:r>
      <w:r>
        <w:t xml:space="preserve">1.50 each. The school has a fundraising goal of</w:t>
      </w:r>
      <w:r>
        <w:t xml:space="preserve"> </w:t>
      </w:r>
      <w:r>
        <w:t xml:space="preserve">$</w:t>
      </w:r>
      <w:r>
        <w:t xml:space="preserve">200. Let</w:t>
      </w:r>
      <w:r>
        <w:t xml:space="preserve"> </w:t>
      </w:r>
      <m:oMath>
        <m:r>
          <m:t>w</m:t>
        </m:r>
      </m:oMath>
      <w:r>
        <w:t xml:space="preserve"> </w:t>
      </w:r>
      <w:r>
        <w:t xml:space="preserve">be the number of waters sold and</w:t>
      </w:r>
      <w:r>
        <w:t xml:space="preserve"> </w:t>
      </w:r>
      <m:oMath>
        <m:r>
          <m:t>p</m:t>
        </m:r>
      </m:oMath>
      <w:r>
        <w:t xml:space="preserve"> </w:t>
      </w:r>
      <w:r>
        <w:t xml:space="preserve">be the number of pretzels sold.</w:t>
      </w:r>
      <w:r>
        <w:br/>
      </w:r>
      <w:r>
        <w:t xml:space="preserve">Tyler’s first and correct equation:</w:t>
      </w:r>
      <w:r>
        <w:t xml:space="preserve"> </w:t>
      </w:r>
      <m:oMath>
        <m:r>
          <m:t>2</m:t>
        </m:r>
        <m:r>
          <m:t>w</m:t>
        </m:r>
        <m:r>
          <m:rPr>
            <m:sty m:val="p"/>
          </m:rPr>
          <m:t>+</m:t>
        </m:r>
        <m:r>
          <m:t>1.5</m:t>
        </m:r>
        <m:r>
          <m:t>p</m:t>
        </m:r>
        <m:r>
          <m:rPr>
            <m:sty m:val="p"/>
          </m:rPr>
          <m:t>=</m:t>
        </m:r>
        <m:r>
          <m:t>200</m:t>
        </m:r>
      </m:oMath>
      <w:r>
        <w:br/>
      </w:r>
      <w:r>
        <w:t xml:space="preserve">Tyler’s second and </w:t>
      </w:r>
      <w:r>
        <w:rPr>
          <w:iCs/>
          <w:i/>
        </w:rPr>
        <w:t xml:space="preserve">incorrect</w:t>
      </w:r>
      <w:r>
        <w:t xml:space="preserve"> </w:t>
      </w:r>
      <w:r>
        <w:t xml:space="preserve">equation:</w:t>
      </w:r>
      <w:r>
        <w:t xml:space="preserve"> </w:t>
      </w:r>
      <m:oMath>
        <m:r>
          <m:t>1.5</m:t>
        </m:r>
        <m:r>
          <m:t>p</m:t>
        </m:r>
        <m:r>
          <m:rPr>
            <m:sty m:val="p"/>
          </m:rPr>
          <m:t>=</m:t>
        </m:r>
        <m:r>
          <m:t>198</m:t>
        </m:r>
        <m:r>
          <m:t>w</m:t>
        </m:r>
      </m:oMath>
    </w:p>
    <w:p>
      <w:pPr>
        <w:numPr>
          <w:ilvl w:val="1"/>
          <w:numId w:val="1009"/>
        </w:numPr>
        <w:pStyle w:val="Compact"/>
      </w:pPr>
      <w:r>
        <w:t xml:space="preserve">What is the error?</w:t>
      </w:r>
    </w:p>
    <w:p>
      <w:pPr>
        <w:numPr>
          <w:ilvl w:val="1"/>
          <w:numId w:val="1009"/>
        </w:numPr>
        <w:pStyle w:val="Compact"/>
      </w:pPr>
      <w:r>
        <w:t xml:space="preserve">What is a correct second equation Tyler could have written?</w:t>
      </w:r>
    </w:p>
    <w:p>
      <w:pPr>
        <w:numPr>
          <w:ilvl w:val="1"/>
          <w:numId w:val="1009"/>
        </w:numPr>
        <w:pStyle w:val="Compact"/>
      </w:pPr>
      <w:r>
        <w:t xml:space="preserve">What might Tyler have been thinking that led to his mistake?</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jpg" /><Relationship Type="http://schemas.openxmlformats.org/officeDocument/2006/relationships/image" Id="rId26" Target="media/rId26.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2022-12-14T07:49:07Z</dcterms:created>
  <dcterms:modified xsi:type="dcterms:W3CDTF">2022-12-14T07:49:07Z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zml2vtFV8N4pEBkShF0+mF3Ff/FWFrEiUol/Bq0WHyfqbTPnvd0Ig+z0ugzVORLwZC0Gd0Kc7DnXA5p22Rkceg==</vt:lpwstr>
  </property>
</Properties>
</file>