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consigamos-suficientes"/>
    <w:p>
      <w:pPr>
        <w:pStyle w:val="Heading1"/>
      </w:pPr>
      <w:r>
        <w:t xml:space="preserve">Lesson 11: Consigamos suficientes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 K.CC.B.4,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groups with enough objects for each person in the group to get one.</w:t>
      </w:r>
    </w:p>
    <w:bookmarkEnd w:id="24"/>
    <w:bookmarkStart w:id="25" w:name="student-facing-learning-goals"/>
    <w:p>
      <w:pPr>
        <w:pStyle w:val="Heading3"/>
      </w:pPr>
      <w:r>
        <w:t xml:space="preserve">Student-facing Learning Goals</w:t>
      </w:r>
    </w:p>
    <w:p>
      <w:pPr>
        <w:numPr>
          <w:ilvl w:val="0"/>
          <w:numId w:val="1002"/>
        </w:numPr>
        <w:pStyle w:val="Compact"/>
      </w:pPr>
      <w:r>
        <w:t xml:space="preserve">Consigamos suficientes lápices para todos.</w:t>
      </w:r>
    </w:p>
    <w:bookmarkEnd w:id="25"/>
    <w:bookmarkStart w:id="26" w:name="lesson-purpose"/>
    <w:p>
      <w:pPr>
        <w:pStyle w:val="Heading3"/>
      </w:pPr>
      <w:r>
        <w:t xml:space="preserve">Lesson Purpose</w:t>
      </w:r>
    </w:p>
    <w:p>
      <w:pPr>
        <w:pStyle w:val="FirstParagraph"/>
      </w:pPr>
      <w:r>
        <w:t xml:space="preserve">The purpose of this lesson is for students to develop and practice one-to-one correspondence as they make groups with enough objects.</w:t>
      </w:r>
    </w:p>
    <w:p>
      <w:pPr>
        <w:pStyle w:val="BodyText"/>
      </w:pPr>
      <w:r>
        <w:t xml:space="preserve">In a previous lesson, students answered “are there enough” questions, which encouraged them to carefully match one object to one person. In this lesson, students continue to develop one-to-one correspondence as they work together to get enough pencils for each student. As students notice that when you get enough of an object for each student to have one, the number of students and the number of objects are the same, they look for and express regularity in repeated reasoning (MP8).</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(Warm-up)</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(Warm-up)</w:t>
      </w:r>
    </w:p>
    <w:bookmarkEnd w:id="35"/>
    <w:bookmarkStart w:id="36" w:name="instructional-routines"/>
    <w:p>
      <w:pPr>
        <w:pStyle w:val="Heading3"/>
      </w:pPr>
      <w:r>
        <w:t xml:space="preserve">Instructional Routines</w:t>
      </w:r>
    </w:p>
    <w:p>
      <w:pPr>
        <w:pStyle w:val="FirstParagraph"/>
      </w:pPr>
      <w:r>
        <w:t xml:space="preserve">Act It Out (Activity 1), How Many Do You See?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Pencils: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 future unit, students will compare groups of objects and images. What do you notice in their work from today’s lesson that you might leverage in that future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 </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 </w:t>
      </w:r>
    </w:p>
    <w:p>
      <w:pPr>
        <w:numPr>
          <w:ilvl w:val="0"/>
          <w:numId w:val="1006"/>
        </w:numPr>
        <w:pStyle w:val="Compact"/>
      </w:pPr>
      <w:r>
        <w:t xml:space="preserve">Show quantities on fingers. </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2022-12-14T22:25:47Z</dcterms:created>
  <dcterms:modified xsi:type="dcterms:W3CDTF">2022-12-14T22:25:47Z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DuqfuLBC/enPziW1KF3Zj7fU7GRi0hLZZSyYN00x46cq7trh3MoFtAoqhqt5OfXnjjyV4nZYT8Lgpn1HOT7g+g==</vt:lpwstr>
  </property>
</Properties>
</file>