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jpg" ContentType="image/jpeg"/>
  <Override PartName="/word/media/rId52.jpg" ContentType="image/jpeg"/>
  <Override PartName="/word/media/rId55.png" ContentType="image/png"/>
  <Override PartName="/word/media/rId58.png" ContentType="image/png"/>
  <Override PartName="/word/media/rId61.jpg" ContentType="image/jpeg"/>
  <Override PartName="/word/media/rId64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8a810d41a6005a0963a6496a81bad5a9d21b7c"/>
    <w:p>
      <w:pPr>
        <w:pStyle w:val="Heading2"/>
      </w:pPr>
      <w:r>
        <w:t xml:space="preserve">Unit 4 Lesson 19: Compongamos y descompongamos para sumar y restar</w:t>
      </w:r>
    </w:p>
    <w:bookmarkEnd w:id="20"/>
    <w:bookmarkStart w:id="22" w:name="X15c3a621c4a1b9c08a6ecd1357b01d976e762bf"/>
    <w:p>
      <w:pPr>
        <w:pStyle w:val="Heading3"/>
      </w:pPr>
      <w:r>
        <w:t xml:space="preserve">WU Conversación numérica: Restemos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bookmarkEnd w:id="21"/>
    <w:bookmarkEnd w:id="22"/>
    <w:bookmarkStart w:id="48" w:name="encontremos-y-revisemos-algunas-sumas"/>
    <w:p>
      <w:pPr>
        <w:pStyle w:val="Heading3"/>
      </w:pPr>
      <w:r>
        <w:t xml:space="preserve">1 Encontremos y revisemos algunas sumas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Encuentra el valor de cada suma.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add. eight thousand, two hundred ninety nine, plus, one" title="" id="24" name="Picture"/>
            <a:graphic>
              <a:graphicData uri="http://schemas.openxmlformats.org/drawingml/2006/picture">
                <pic:pic>
                  <pic:nvPicPr>
                    <pic:cNvPr descr="/app/tmp/embedder-1671063912.69789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add. eight thousand, two hundred ninety nine, plus, eleven." title="" id="27" name="Picture"/>
            <a:graphic>
              <a:graphicData uri="http://schemas.openxmlformats.org/drawingml/2006/picture">
                <pic:pic>
                  <pic:nvPicPr>
                    <pic:cNvPr descr="/app/tmp/embedder-1671063912.74924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857375" cy="600067"/>
            <wp:effectExtent b="0" l="0" r="0" t="0"/>
            <wp:docPr descr="add. eight thousand, two hundred ninety nine, plus, one hundred eleven." title="" id="30" name="Picture"/>
            <a:graphic>
              <a:graphicData uri="http://schemas.openxmlformats.org/drawingml/2006/picture">
                <pic:pic>
                  <pic:nvPicPr>
                    <pic:cNvPr descr="/app/tmp/embedder-1671063912.80664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857375" cy="600067"/>
            <wp:effectExtent b="0" l="0" r="0" t="0"/>
            <wp:docPr descr="add. eight thousand, two hundred ninety nine, plus, one thousand, one hundred eleven." title="" id="33" name="Picture"/>
            <a:graphic>
              <a:graphicData uri="http://schemas.openxmlformats.org/drawingml/2006/picture">
                <pic:pic>
                  <pic:nvPicPr>
                    <pic:cNvPr descr="/app/tmp/embedder-1671063912.86222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la forma desarrollada de 8,299 y de 1,111 para revisar el valor que encontraste de la última suma.</w:t>
      </w:r>
    </w:p>
    <w:p>
      <w:pPr>
        <w:numPr>
          <w:ilvl w:val="0"/>
          <w:numId w:val="1002"/>
        </w:numPr>
      </w:pPr>
      <w:r>
        <w:t xml:space="preserve">Cada uno de estos cálculos tiene al menos un error. Encuentra los errores y muestra el cálculo correcto.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914400"/>
            <wp:effectExtent b="0" l="0" r="0" t="0"/>
            <wp:docPr descr="add. twelve thousand, three hundred nine, plus, four thousand, five hundred sixty seven, equals, sixteen thousand, eight hundred sixty six." title="" id="36" name="Picture"/>
            <a:graphic>
              <a:graphicData uri="http://schemas.openxmlformats.org/drawingml/2006/picture">
                <pic:pic>
                  <pic:nvPicPr>
                    <pic:cNvPr descr="/app/tmp/embedder-1671063912.98479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914400"/>
            <wp:effectExtent b="0" l="0" r="0" t="0"/>
            <wp:docPr descr="add. thirty two thousand, two hundred sixteen, plus, seven hundred eighty nine, equal, thirty three thousand, nine hundred, ninety five." title="" id="39" name="Picture"/>
            <a:graphic>
              <a:graphicData uri="http://schemas.openxmlformats.org/drawingml/2006/picture">
                <pic:pic>
                  <pic:nvPicPr>
                    <pic:cNvPr descr="/app/tmp/embedder-1671063913.048922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914400"/>
            <wp:effectExtent b="0" l="0" r="0" t="0"/>
            <wp:docPr descr="Add. Six hundred forty two thousand, nine hundred ninety nine, plus, forty eight thousand, one hundred eleven, equals, six hundred ninety thousand.  " title="" id="42" name="Picture"/>
            <a:graphic>
              <a:graphicData uri="http://schemas.openxmlformats.org/drawingml/2006/picture">
                <pic:pic>
                  <pic:nvPicPr>
                    <pic:cNvPr descr="/app/tmp/embedder-1671063913.136725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914400"/>
            <wp:effectExtent b="0" l="0" r="0" t="0"/>
            <wp:docPr descr="add. eighteen thousand, nine hundred ninety nine, plus, nine thousand, nine hundred ninety nine, equals, twenty seven thousand, nine hundred ninety eight." title="" id="45" name="Picture"/>
            <a:graphic>
              <a:graphicData uri="http://schemas.openxmlformats.org/drawingml/2006/picture">
                <pic:pic>
                  <pic:nvPicPr>
                    <pic:cNvPr descr="/app/tmp/embedder-1671063913.208810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75" w:name="las-reliquias-de-la-familia-de-priya"/>
    <w:p>
      <w:pPr>
        <w:pStyle w:val="Heading3"/>
      </w:pPr>
      <w:r>
        <w:t xml:space="preserve">2 Las reliquias de la familia de Priya</w:t>
      </w:r>
    </w:p>
    <w:bookmarkStart w:id="6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958315"/>
            <wp:effectExtent b="0" l="0" r="0" t="0"/>
            <wp:docPr descr="image of women dressed in sarees" title="" id="50" name="Picture"/>
            <a:graphic>
              <a:graphicData uri="http://schemas.openxmlformats.org/drawingml/2006/picture">
                <pic:pic>
                  <pic:nvPicPr>
                    <pic:cNvPr descr="/app/tmp/embedder-1671063913.2703815.jp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8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52160" cy="390144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3913.3040442.jp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Para su boda en 1996, la mamá de Priya usó una pulsera especial. La pulsera era una reliquia y fue hecha en 1947.</w:t>
      </w:r>
    </w:p>
    <w:p>
      <w:pPr>
        <w:pStyle w:val="BodyText"/>
      </w:pPr>
      <w:r>
        <w:t xml:space="preserve">Priya decidió restar para averiguar cuántos años tenía la pulsera cuando sus padres se casaron.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. one thousand, nine hundred ninety six, minus, one thousand, nine hundred forty seven, equals, forty nine." title="" id="56" name="Picture"/>
            <a:graphic>
              <a:graphicData uri="http://schemas.openxmlformats.org/drawingml/2006/picture">
                <pic:pic>
                  <pic:nvPicPr>
                    <pic:cNvPr descr="/app/tmp/embedder-1671063913.346478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 se enteró de que su abuela también usó la pulsera en su boda, 24 años antes.</w:t>
      </w:r>
    </w:p>
    <w:p>
      <w:pPr>
        <w:pStyle w:val="BodyText"/>
      </w:pPr>
      <w:r>
        <w:t xml:space="preserve">Priya decidió restar para averiguar cuándo se casaron sus abuelos.</w:t>
      </w:r>
      <w:r>
        <w:t xml:space="preserve">​​​​​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Subtract. one thousand, nine hundred, ninety six, minus twenty four, equals, one thousand, nine hundred seventy two." title="" id="59" name="Picture"/>
            <a:graphic>
              <a:graphicData uri="http://schemas.openxmlformats.org/drawingml/2006/picture">
                <pic:pic>
                  <pic:nvPicPr>
                    <pic:cNvPr descr="/app/tmp/embedder-1671063913.42730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¿Son correctos ambos cálculos? ¿Por qué un cálculo tiene números tachados y números nuevos, y el otro no? Explica cómo razonaste.</w:t>
      </w:r>
    </w:p>
    <w:p>
      <w:pPr>
        <w:numPr>
          <w:ilvl w:val="0"/>
          <w:numId w:val="1003"/>
        </w:numPr>
      </w:pPr>
      <w:r>
        <w:t xml:space="preserve">Cuando la abuela de Priya se casó en 1972, usó un juego de collar y aretes que era una reliquia de 63 años de antigüedad.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440" cy="2599944"/>
            <wp:effectExtent b="0" l="0" r="0" t="0"/>
            <wp:docPr descr="image of necklace" title="" id="62" name="Picture"/>
            <a:graphic>
              <a:graphicData uri="http://schemas.openxmlformats.org/drawingml/2006/picture">
                <pic:pic>
                  <pic:nvPicPr>
                    <pic:cNvPr descr="/app/tmp/embedder-1671063913.484618.jp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Si Priya usa el algoritmo estándar para restar </w:t>
      </w:r>
      <m:oMath>
        <m:r>
          <m:t>1972</m:t>
        </m:r>
        <m:r>
          <m:rPr>
            <m:sty m:val="p"/>
          </m:rPr>
          <m:t>−</m:t>
        </m:r>
        <m:r>
          <m:t>63</m:t>
        </m:r>
      </m:oMath>
      <w:r>
        <w:t xml:space="preserve">, ¿va a necesitar descomponer una unidad en base diez? Explica cómo razonaste.</w:t>
      </w:r>
    </w:p>
    <w:p>
      <w:pPr>
        <w:numPr>
          <w:ilvl w:val="1"/>
          <w:numId w:val="1004"/>
        </w:numPr>
        <w:pStyle w:val="Compact"/>
      </w:pPr>
      <w:r>
        <w:t xml:space="preserve">Usa el algoritmo estándar para restar </w:t>
      </w:r>
      <m:oMath>
        <m:r>
          <m:t>1972</m:t>
        </m:r>
        <m:r>
          <m:rPr>
            <m:sty m:val="p"/>
          </m:rPr>
          <m:t>−</m:t>
        </m:r>
        <m:r>
          <m:t>63</m:t>
        </m:r>
      </m:oMath>
      <w:r>
        <w:t xml:space="preserve"> y encontrar el año en el que fue hecho el collar.</w:t>
      </w:r>
    </w:p>
    <w:p>
      <w:pPr>
        <w:numPr>
          <w:ilvl w:val="0"/>
          <w:numId w:val="1003"/>
        </w:numPr>
      </w:pPr>
      <w:r>
        <w:t xml:space="preserve">Inventa un problema de resta en el que no sea necesario descomponer una unidad en base diez para hacer la resta. Después, resuelve el problema.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7375" cy="971556"/>
            <wp:effectExtent b="0" l="0" r="0" t="0"/>
            <wp:docPr descr="algorithm template. four blank boxes on top of three blank boxes." title="" id="65" name="Picture"/>
            <a:graphic>
              <a:graphicData uri="http://schemas.openxmlformats.org/drawingml/2006/picture">
                <pic:pic>
                  <pic:nvPicPr>
                    <pic:cNvPr descr="/app/tmp/embedder-1671063913.529141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71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7"/>
    <w:bookmarkStart w:id="7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480053"/>
            <wp:effectExtent b="0" l="0" r="0" t="0"/>
            <wp:docPr descr="Add." title="" id="69" name="Picture"/>
            <a:graphic>
              <a:graphicData uri="http://schemas.openxmlformats.org/drawingml/2006/picture">
                <pic:pic>
                  <pic:nvPicPr>
                    <pic:cNvPr descr="/app/tmp/embedder-1671063913.5832791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bookmarkEnd w:id="7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jpg" /><Relationship Type="http://schemas.openxmlformats.org/officeDocument/2006/relationships/image" Id="rId52" Target="media/rId52.jp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jpg" /><Relationship Type="http://schemas.openxmlformats.org/officeDocument/2006/relationships/image" Id="rId64" Target="media/rId64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2022-12-15T00:25:14Z</dcterms:created>
  <dcterms:modified xsi:type="dcterms:W3CDTF">2022-12-15T00:25:14Z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1vtyXb7jFnDR+bJwc6PBgf/hOa7G1wNuDeQqUrEsFYfy/zcE0mvuLRQdEW4ix+3pxglAKNJdXnWIbs8ixSMW2g==</vt:lpwstr>
  </property>
</Properties>
</file>