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contemos-colecciones-grandes"/>
    <w:p>
      <w:pPr>
        <w:pStyle w:val="Heading2"/>
      </w:pPr>
      <w:r>
        <w:t xml:space="preserve">Lección 1: Contemos colecciones grandes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objetos.</w:t>
      </w:r>
    </w:p>
    <w:bookmarkStart w:id="24" w:name="X505a7b932877b0377c2fe05106806b81f04e00c"/>
    <w:p>
      <w:pPr>
        <w:pStyle w:val="Heading3"/>
      </w:pPr>
      <w:r>
        <w:t xml:space="preserve">Calentamiento: Conteo grupal: Contemos de 10 en 10</w:t>
      </w:r>
    </w:p>
    <w:p>
      <w:pPr>
        <w:pStyle w:val="FirstParagraph"/>
      </w:pPr>
      <w:r>
        <w:drawing>
          <wp:inline>
            <wp:extent cx="3324256" cy="2914458"/>
            <wp:effectExtent b="0" l="0" r="0" t="0"/>
            <wp:docPr descr="A bag with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991.13674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ros-momento-de-escoger"/>
    <w:p>
      <w:pPr>
        <w:pStyle w:val="Heading3"/>
      </w:pPr>
      <w:r>
        <w:t xml:space="preserve">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58991.21288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8991.290356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58991.374129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2022-12-14T23:03:12Z</dcterms:created>
  <dcterms:modified xsi:type="dcterms:W3CDTF">2022-12-14T23:03:12Z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G5qNoy/g2ihx+tesSJR4k+anwi/wgxn4GH29/3AOSmU/nsj6Q2gidbQedLIZ8FT730+7qeQJROOd91iPBAFJOA==</vt:lpwstr>
  </property>
</Properties>
</file>