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0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3fde01efd425f7afdcc877f428fa7167ded3ce"/>
    <w:p>
      <w:pPr>
        <w:pStyle w:val="Heading2"/>
      </w:pPr>
      <w:r>
        <w:t xml:space="preserve">Lección 5: Multipliquemos una fracción unitaria por una fracción no unitaria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Multipliquemos una fracción unitaria y una fracción no unitaria.</w:t>
      </w:r>
    </w:p>
    <w:bookmarkStart w:id="24" w:name="Xf927f5f9f025ae883bbe4593660572c00f8216e"/>
    <w:p>
      <w:pPr>
        <w:pStyle w:val="Heading3"/>
      </w:pPr>
      <w:r>
        <w:t xml:space="preserve">Calentamiento: Exploración de estimación: Rectángulo coloreado</w:t>
      </w:r>
    </w:p>
    <w:p>
      <w:pPr>
        <w:pStyle w:val="FirstParagraph"/>
      </w:pPr>
      <w:r>
        <w:t xml:space="preserve">¿Cuál es el área de la región coloreada?</w:t>
      </w:r>
    </w:p>
    <w:p>
      <w:pPr>
        <w:pStyle w:val="BodyText"/>
      </w:pPr>
      <w:r>
        <w:drawing>
          <wp:inline>
            <wp:extent cx="2228824" cy="2169401"/>
            <wp:effectExtent b="0" l="0" r="0" t="0"/>
            <wp:docPr descr="Diagram. Square, length and width, 1. Rectangle with length of about 1 half and width of about 3 fifths shaded." title="" id="22" name="Picture"/>
            <a:graphic>
              <a:graphicData uri="http://schemas.openxmlformats.org/drawingml/2006/picture">
                <pic:pic>
                  <pic:nvPicPr>
                    <pic:cNvPr descr="/app/tmp/embedder-1671065393.59207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Start w:id="37" w:name="escribamos-ecuaciones"/>
    <w:p>
      <w:pPr>
        <w:pStyle w:val="Heading3"/>
      </w:pPr>
      <w:r>
        <w:t xml:space="preserve">5.1: Escribamos ecuaciones</w:t>
      </w:r>
    </w:p>
    <w:p>
      <w:pPr>
        <w:numPr>
          <w:ilvl w:val="0"/>
          <w:numId w:val="1002"/>
        </w:numPr>
      </w:pPr>
      <w:r>
        <w:t xml:space="preserve">En cada caso, escribe una expresión de multiplicación que represente la región coloreada del diagrama.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2228824" cy="2169401"/>
            <wp:effectExtent b="0" l="0" r="0" t="0"/>
            <wp:docPr descr="Square, length and width, 1. Partitioned into 3 rows of 5 of the same size rectangles. 2 rectangles shaded. " title="" id="26" name="Picture"/>
            <a:graphic>
              <a:graphicData uri="http://schemas.openxmlformats.org/drawingml/2006/picture">
                <pic:pic>
                  <pic:nvPicPr>
                    <pic:cNvPr descr="/app/tmp/embedder-1671065393.711667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2228824" cy="2169401"/>
            <wp:effectExtent b="0" l="0" r="0" t="0"/>
            <wp:docPr descr="Diagram. Square, length and width, 1. Partitioned into 3 rows of 5 of the same size rectangles. 3 rectangles shaded." title="" id="29" name="Picture"/>
            <a:graphic>
              <a:graphicData uri="http://schemas.openxmlformats.org/drawingml/2006/picture">
                <pic:pic>
                  <pic:nvPicPr>
                    <pic:cNvPr descr="/app/tmp/embedder-1671065393.787409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2228824" cy="2169401"/>
            <wp:effectExtent b="0" l="0" r="0" t="0"/>
            <wp:docPr descr="Square, length and width, 1. Partitioned into 3 rows of 5 of the same size rectangles. 4 rectangles shaded. " title="" id="32" name="Picture"/>
            <a:graphic>
              <a:graphicData uri="http://schemas.openxmlformats.org/drawingml/2006/picture">
                <pic:pic>
                  <pic:nvPicPr>
                    <pic:cNvPr descr="/app/tmp/embedder-1671065393.847941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¿Qué patrones observas en las expresiones de multiplicación?</w:t>
      </w:r>
    </w:p>
    <w:p>
      <w:pPr>
        <w:numPr>
          <w:ilvl w:val="0"/>
          <w:numId w:val="1002"/>
        </w:numPr>
      </w:pPr>
      <w:r>
        <w:t xml:space="preserve">Han escribió esta ecuación para representar el área de la región coloreada. Explica cómo el diagrama representa la ecuación.</w:t>
      </w:r>
    </w:p>
    <w:p>
      <w:pPr>
        <w:numPr>
          <w:ilvl w:val="0"/>
          <w:numId w:val="1000"/>
        </w:numPr>
      </w:pPr>
      <m:oMath>
        <m:phant>
          <m:phantPr>
            <m:show m:val="0"/>
          </m:phantPr>
          <m:e>
            <m:r>
              <m:t>2.5</m:t>
            </m:r>
            <m:r>
              <m:t>c</m:t>
            </m:r>
            <m:r>
              <m:t>m</m:t>
            </m:r>
          </m:e>
        </m:phant>
        <m:f>
          <m:fPr>
            <m:type m:val="bar"/>
          </m:fPr>
          <m:num>
            <m:r>
              <m:t>6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6</m:t>
            </m:r>
          </m:num>
          <m:den>
            <m:r>
              <m:t>15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3833596" cy="2169401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65393.919370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596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7"/>
    <w:bookmarkStart w:id="53" w:name="estimemos-con-expresiones"/>
    <w:p>
      <w:pPr>
        <w:pStyle w:val="Heading3"/>
      </w:pPr>
      <w:r>
        <w:t xml:space="preserve">5.2: Estimemos con expresiones</w:t>
      </w:r>
    </w:p>
    <w:p>
      <w:pPr>
        <w:pStyle w:val="FirstParagraph"/>
      </w:pPr>
      <w:r>
        <w:t xml:space="preserve">Escribe una expresión de multiplicación que pueda representar el área de la región coloreada. Prepárate para explicar tu razonamiento.</w:t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28824" cy="2169401"/>
            <wp:effectExtent b="0" l="0" r="0" t="0"/>
            <wp:docPr descr="Square, length and width, 1. Rectangle portion shaded, about 3 fourths of the length and 1 half of the width. " title="" id="39" name="Picture"/>
            <a:graphic>
              <a:graphicData uri="http://schemas.openxmlformats.org/drawingml/2006/picture">
                <pic:pic>
                  <pic:nvPicPr>
                    <pic:cNvPr descr="/app/tmp/embedder-1671065394.0201359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28824" cy="2169401"/>
            <wp:effectExtent b="0" l="0" r="0" t="0"/>
            <wp:docPr descr="Square. Length and width, 1. Rectangle with width of about 2 thirds and length of about 1 fourth shaded. " title="" id="42" name="Picture"/>
            <a:graphic>
              <a:graphicData uri="http://schemas.openxmlformats.org/drawingml/2006/picture">
                <pic:pic>
                  <pic:nvPicPr>
                    <pic:cNvPr descr="/app/tmp/embedder-1671065394.0963507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28824" cy="2169401"/>
            <wp:effectExtent b="0" l="0" r="0" t="0"/>
            <wp:docPr descr="Square, length and width, 1. Rectangle portion shaded, about 3 fourths of the length and 1 third of the width. " title="" id="45" name="Picture"/>
            <a:graphic>
              <a:graphicData uri="http://schemas.openxmlformats.org/drawingml/2006/picture">
                <pic:pic>
                  <pic:nvPicPr>
                    <pic:cNvPr descr="/app/tmp/embedder-1671065394.1764333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833596" cy="2169401"/>
            <wp:effectExtent b="0" l="0" r="0" t="0"/>
            <wp:docPr descr="Diagram. Rectangle. Length, 2. Width, 1. Rectangle of length about 3 halves and width about 1 fifth shaded. " title="" id="48" name="Picture"/>
            <a:graphic>
              <a:graphicData uri="http://schemas.openxmlformats.org/drawingml/2006/picture">
                <pic:pic>
                  <pic:nvPicPr>
                    <pic:cNvPr descr="/app/tmp/embedder-1671065394.249354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596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0" Target="media/rId50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2022-12-15T00:49:54Z</dcterms:created>
  <dcterms:modified xsi:type="dcterms:W3CDTF">2022-12-15T00:49:54Z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+jO6YcbNHdvgjN+/JVeJavKqdNHcX8Gw/0sefzJtUBXeN/84qkXlhiVofKF0M6UCy0INV8jVnKt6wfsPRmJTSA==</vt:lpwstr>
  </property>
</Properties>
</file>