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4c65508c37ee231d337ab71fd984e5f44b862c"/>
    <w:p>
      <w:pPr>
        <w:pStyle w:val="Heading2"/>
      </w:pPr>
      <w:r>
        <w:t xml:space="preserve">Lesson 14: Representing Fractions on a Line Plot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make a line plot and analyze the data we collect.</w:t>
      </w:r>
    </w:p>
    <w:bookmarkStart w:id="33" w:name="X8b996248b5c3d8d6519c9ac65afeed790bdf722"/>
    <w:p>
      <w:pPr>
        <w:pStyle w:val="Heading3"/>
      </w:pPr>
      <w:r>
        <w:t xml:space="preserve">Warm-up: Which One Doesn’t Belong: Line Plot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2984449" cy="929521"/>
            <wp:effectExtent b="0" l="0" r="0" t="0"/>
            <wp:docPr descr="Dot plot from 0 to 4 by 1’s and hash marks at fourths. Beginning at 1, the number of X’s above each half increment is 3, 0, 5, 0, 0, 2." title="" id="22" name="Picture"/>
            <a:graphic>
              <a:graphicData uri="http://schemas.openxmlformats.org/drawingml/2006/picture">
                <pic:pic>
                  <pic:nvPicPr>
                    <pic:cNvPr descr="/app/tmp/embedder-1671028330.342124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9295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84449" cy="129032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28330.407191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1290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84449" cy="1061718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28330.495327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10617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D</w:t>
      </w:r>
      <w:r>
        <w:drawing>
          <wp:inline>
            <wp:extent cx="2984449" cy="947418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28330.613327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9474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0" w:name="sums-of-fractions"/>
    <w:p>
      <w:pPr>
        <w:pStyle w:val="Heading3"/>
      </w:pPr>
      <w:r>
        <w:t xml:space="preserve">14.1: Sums of Fractions</w:t>
      </w:r>
    </w:p>
    <w:p>
      <w:pPr>
        <w:numPr>
          <w:ilvl w:val="0"/>
          <w:numId w:val="1002"/>
        </w:numPr>
        <w:pStyle w:val="Compact"/>
      </w:pPr>
      <w:r>
        <w:t xml:space="preserve">Play Sums of Fractions with your partner.</w:t>
      </w:r>
    </w:p>
    <w:p>
      <w:pPr>
        <w:numPr>
          <w:ilvl w:val="1"/>
          <w:numId w:val="1003"/>
        </w:numPr>
        <w:pStyle w:val="Compact"/>
      </w:pPr>
      <w:r>
        <w:t xml:space="preserve">Take turns with your partner.</w:t>
      </w:r>
    </w:p>
    <w:p>
      <w:pPr>
        <w:numPr>
          <w:ilvl w:val="1"/>
          <w:numId w:val="1003"/>
        </w:numPr>
        <w:pStyle w:val="Compact"/>
      </w:pPr>
      <w:r>
        <w:t xml:space="preserve">Spin the spinner twice.</w:t>
      </w:r>
    </w:p>
    <w:p>
      <w:pPr>
        <w:numPr>
          <w:ilvl w:val="1"/>
          <w:numId w:val="1003"/>
        </w:numPr>
        <w:pStyle w:val="Compact"/>
      </w:pPr>
      <w:r>
        <w:t xml:space="preserve">Add the two fractions.</w:t>
      </w:r>
    </w:p>
    <w:p>
      <w:pPr>
        <w:numPr>
          <w:ilvl w:val="1"/>
          <w:numId w:val="1003"/>
        </w:numPr>
        <w:pStyle w:val="Compact"/>
      </w:pPr>
      <w:r>
        <w:t xml:space="preserve">Record the sum on the line plot.</w:t>
      </w:r>
    </w:p>
    <w:p>
      <w:pPr>
        <w:numPr>
          <w:ilvl w:val="1"/>
          <w:numId w:val="1003"/>
        </w:numPr>
        <w:pStyle w:val="Compact"/>
      </w:pPr>
      <w:r>
        <w:t xml:space="preserve">Play the game until you and your partner together have 12 data points.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4737"/>
            <wp:effectExtent b="0" l="0" r="0" t="0"/>
            <wp:docPr descr="Number Line. Scale 0 to 2, by 1’s." title="" id="35" name="Picture"/>
            <a:graphic>
              <a:graphicData uri="http://schemas.openxmlformats.org/drawingml/2006/picture">
                <pic:pic>
                  <pic:nvPicPr>
                    <pic:cNvPr descr="/app/tmp/embedder-1671028330.672657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971800"/>
            <wp:effectExtent b="0" l="0" r="0" t="0"/>
            <wp:docPr descr="Spinner. 4 equal parts. Labeled 1 half, 1 fourth, 1 eighth, 5 eighths." title="" id="38" name="Picture"/>
            <a:graphic>
              <a:graphicData uri="http://schemas.openxmlformats.org/drawingml/2006/picture">
                <pic:pic>
                  <pic:nvPicPr>
                    <pic:cNvPr descr="/app/tmp/embedder-1671028330.748739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How did you know where to plot the sums of eighths?</w:t>
      </w:r>
    </w:p>
    <w:p>
      <w:pPr>
        <w:numPr>
          <w:ilvl w:val="0"/>
          <w:numId w:val="1002"/>
        </w:numPr>
        <w:pStyle w:val="Compact"/>
      </w:pPr>
      <w:r>
        <w:t xml:space="preserve">What is the difference between your highest and lowest number?</w:t>
      </w:r>
    </w:p>
    <w:p>
      <w:pPr>
        <w:numPr>
          <w:ilvl w:val="0"/>
          <w:numId w:val="1002"/>
        </w:numPr>
        <w:pStyle w:val="Compact"/>
      </w:pPr>
      <w:r>
        <w:t xml:space="preserve">What do you notice about the data you collected?</w:t>
      </w:r>
    </w:p>
    <w:bookmarkEnd w:id="40"/>
    <w:bookmarkStart w:id="50" w:name="lots-of-eggs"/>
    <w:p>
      <w:pPr>
        <w:pStyle w:val="Heading3"/>
      </w:pPr>
      <w:r>
        <w:t xml:space="preserve">14.2: Lots of Eggs</w:t>
      </w:r>
    </w:p>
    <w:p>
      <w:pPr>
        <w:numPr>
          <w:ilvl w:val="0"/>
          <w:numId w:val="1004"/>
        </w:numPr>
      </w:pPr>
      <w:r>
        <w:t xml:space="preserve">Here are the weights of some eggs, in ounces. Use them to make a line plot.</w:t>
      </w:r>
    </w:p>
    <w:p>
      <w:pPr>
        <w:numPr>
          <w:ilvl w:val="0"/>
          <w:numId w:val="1000"/>
        </w:numPr>
      </w:pPr>
      <w:r>
        <w:t xml:space="preserve"> </w:t>
      </w:r>
      <m:oMath>
        <m:r>
          <m:t>1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,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,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,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,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</m:oMath>
      <w:r>
        <w:t xml:space="preserve">,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,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,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,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6</m:t>
            </m:r>
          </m:num>
          <m:den>
            <m:r>
              <m:t>8</m:t>
            </m:r>
          </m:den>
        </m:f>
      </m:oMath>
      <w:r>
        <w:t xml:space="preserve">,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,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3063227" cy="182891"/>
            <wp:effectExtent b="0" l="0" r="0" t="0"/>
            <wp:docPr descr="Horizontal line, not labeled." title="" id="42" name="Picture"/>
            <a:graphic>
              <a:graphicData uri="http://schemas.openxmlformats.org/drawingml/2006/picture">
                <pic:pic>
                  <pic:nvPicPr>
                    <pic:cNvPr descr="/app/tmp/embedder-1671028330.8457174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27" cy="1828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16626" cy="3382362"/>
            <wp:effectExtent b="0" l="0" r="0" t="0"/>
            <wp:docPr descr="Image of scale for weighing eggs." title="" id="45" name="Picture"/>
            <a:graphic>
              <a:graphicData uri="http://schemas.openxmlformats.org/drawingml/2006/picture">
                <pic:pic>
                  <pic:nvPicPr>
                    <pic:cNvPr descr="/app/tmp/embedder-1671028330.9139123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626" cy="33823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Jada said that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the eggs weigh </w:t>
      </w:r>
      <m:oMath>
        <m:r>
          <m:t>1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 ounces. Do you agree? Explain or show your reasoning.</w:t>
      </w:r>
    </w:p>
    <w:p>
      <w:pPr>
        <w:numPr>
          <w:ilvl w:val="0"/>
          <w:numId w:val="1004"/>
        </w:numPr>
        <w:pStyle w:val="Compact"/>
      </w:pPr>
      <w:r>
        <w:t xml:space="preserve">How much heavier is the heaviest egg than the lightest egg? Explain or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2022-12-14T14:32:11Z</dcterms:created>
  <dcterms:modified xsi:type="dcterms:W3CDTF">2022-12-14T14:32:11Z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tiKWgEEjCZrC2HWAKKVUkm2dJWbfDfGE2znMetjjo1ySJtPZLavxxwc81p55wXj6VHVc4MuHrJ9esykKrOygAQ==</vt:lpwstr>
  </property>
</Properties>
</file>