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8dddc27ebb076e0487bbb3459babb65093a98a"/>
    <w:p>
      <w:pPr>
        <w:pStyle w:val="Heading2"/>
      </w:pPr>
      <w:r>
        <w:t xml:space="preserve">Unit 2 Lesson 13: Área y propiedades de operaciones</w:t>
      </w:r>
    </w:p>
    <w:bookmarkEnd w:id="20"/>
    <w:bookmarkStart w:id="22" w:name="Xb7c57488457040fe5cbd5ede83bdddfffdcd5cd"/>
    <w:p>
      <w:pPr>
        <w:pStyle w:val="Heading3"/>
      </w:pPr>
      <w:r>
        <w:t xml:space="preserve">WU Conversación numérica: Paréntesis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bookmarkEnd w:id="21"/>
    <w:bookmarkEnd w:id="22"/>
    <w:bookmarkStart w:id="24" w:name="X6f7d069aa36db1ca70e3875a8eb271c57f4d131"/>
    <w:p>
      <w:pPr>
        <w:pStyle w:val="Heading3"/>
      </w:pPr>
      <w:r>
        <w:t xml:space="preserve">1 Clasificación de tarjetas: Diagramas y expresiones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va a entregarles unas tarjetas a ti y a tu compañero.</w:t>
      </w:r>
    </w:p>
    <w:p>
      <w:pPr>
        <w:numPr>
          <w:ilvl w:val="0"/>
          <w:numId w:val="1002"/>
        </w:numPr>
        <w:pStyle w:val="Compact"/>
      </w:pPr>
      <w:r>
        <w:t xml:space="preserve">Clasifica las tarjetas de una forma que tenga sentido para ti.</w:t>
      </w:r>
    </w:p>
    <w:p>
      <w:pPr>
        <w:numPr>
          <w:ilvl w:val="0"/>
          <w:numId w:val="1002"/>
        </w:numPr>
        <w:pStyle w:val="Compact"/>
      </w:pPr>
      <w:r>
        <w:t xml:space="preserve">Asocia cada expresión a un diagrama que le corresponda. Algunos diagramas corresponden a más de una expresión.</w:t>
      </w:r>
    </w:p>
    <w:p>
      <w:pPr>
        <w:numPr>
          <w:ilvl w:val="0"/>
          <w:numId w:val="1002"/>
        </w:numPr>
        <w:pStyle w:val="Compact"/>
      </w:pPr>
      <w:r>
        <w:t xml:space="preserve">Trabaja con tu compañero para encontrar el área de cada región sombreada. Explica o muestra tu razonamiento.</w:t>
      </w:r>
    </w:p>
    <w:bookmarkEnd w:id="23"/>
    <w:bookmarkEnd w:id="24"/>
    <w:bookmarkStart w:id="35" w:name="escribamos-expresiones"/>
    <w:p>
      <w:pPr>
        <w:pStyle w:val="Heading3"/>
      </w:pPr>
      <w:r>
        <w:t xml:space="preserve">2 Escribamos expresiones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escribe tantas expresiones como puedas que correspondan al área de la región sombreada.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16552" cy="3035808"/>
            <wp:effectExtent b="0" l="0" r="0" t="0"/>
            <wp:docPr descr="Area diagram. Length, 5 and 1 third. Width, 4." title="" id="26" name="Picture"/>
            <a:graphic>
              <a:graphicData uri="http://schemas.openxmlformats.org/drawingml/2006/picture">
                <pic:pic>
                  <pic:nvPicPr>
                    <pic:cNvPr descr="/app/tmp/embedder-1671065336.2006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552" cy="3035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34840" cy="2537460"/>
            <wp:effectExtent b="0" l="0" r="0" t="0"/>
            <wp:docPr descr="Area diagram, Length, 7. Width, 3 and 3 fourths." title="" id="29" name="Picture"/>
            <a:graphic>
              <a:graphicData uri="http://schemas.openxmlformats.org/drawingml/2006/picture">
                <pic:pic>
                  <pic:nvPicPr>
                    <pic:cNvPr descr="/app/tmp/embedder-1671065336.30781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2022-12-15T00:48:57Z</dcterms:created>
  <dcterms:modified xsi:type="dcterms:W3CDTF">2022-12-15T00:48:57Z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VPE0Wy48v26g6kDiEFmjdg2+j397UZPYs/dlu2x6vJhw9XECQrRHM2UO4/xBPY8eNFb2+W/bzsM2fYDLGHW/xQ==</vt:lpwstr>
  </property>
</Properties>
</file>