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5-lots-of-fruit-optional"/>
    <w:p>
      <w:pPr>
        <w:pStyle w:val="Heading1"/>
      </w:pPr>
      <w:r>
        <w:t xml:space="preserve">Lesson 15: Lots of Fruit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 K.OA.A.3</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addition and subtraction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up story problems and solve them.</w:t>
      </w:r>
    </w:p>
    <w:bookmarkEnd w:id="25"/>
    <w:bookmarkStart w:id="26" w:name="lesson-purpose"/>
    <w:p>
      <w:pPr>
        <w:pStyle w:val="Heading3"/>
      </w:pPr>
      <w:r>
        <w:t xml:space="preserve">Lesson Purpose</w:t>
      </w:r>
    </w:p>
    <w:p>
      <w:pPr>
        <w:pStyle w:val="FirstParagraph"/>
      </w:pPr>
      <w:r>
        <w:t xml:space="preserve">The purpose of this lesson is for students to write and solve their own Put Together/Take Apart, Both Addends Unknown story problems.</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represented and solved Put Together/Take Apart, Both Addends Unknown story problems. This lesson builds on students’ experience in the Math Stories center.</w:t>
      </w:r>
    </w:p>
    <w:p>
      <w:pPr>
        <w:pStyle w:val="BodyText"/>
      </w:pPr>
      <w:r>
        <w:t xml:space="preserve">In this lesson, students use familiar contexts to generate and solve Put Together/Take Apart, Both Addends Unknown story problems. In the second activity, students are encouraged to find all possible solutions and use reasoning based on patterns explored in previous lessons (MP8).</w:t>
      </w:r>
    </w:p>
    <w:p>
      <w:pPr>
        <w:pStyle w:val="BodyText"/>
      </w:pPr>
      <w:r>
        <w:t xml:space="preserve">When students attend to the mathematical features of a situation, adhere to mathematical constraints, make choices, and translate a mathematical answer back into the context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Number Mat 4-10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language did students use as they made up their problems? How has the language that students use progressed throughout the unit?</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2022-12-14T08:57:44Z</dcterms:created>
  <dcterms:modified xsi:type="dcterms:W3CDTF">2022-12-14T08:57:44Z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SlsKCx0/VujqiFYngvW34QoQD1XHBry5JfO3WezQMyFuX09ScbeutS9s9TnTkZuJM/h209OM4aKgeVIpmN8wfA==</vt:lpwstr>
  </property>
</Properties>
</file>