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horas-minutos-y-segundos"/>
    <w:p>
      <w:pPr>
        <w:pStyle w:val="Heading2"/>
      </w:pPr>
      <w:r>
        <w:t xml:space="preserve">Lección 12: Horas, minutos y segundos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el tiempo en horas, minutos y segundos.</w:t>
      </w:r>
    </w:p>
    <w:bookmarkStart w:id="21" w:name="calentamiento-qué-sabes-sobre-1-hora"/>
    <w:p>
      <w:pPr>
        <w:pStyle w:val="Heading3"/>
      </w:pPr>
      <w:r>
        <w:t xml:space="preserve">Calentamiento: ¿Qué sabes sobre 1 hora?</w:t>
      </w:r>
    </w:p>
    <w:p>
      <w:pPr>
        <w:pStyle w:val="FirstParagraph"/>
      </w:pPr>
      <w:r>
        <w:t xml:space="preserve">¿Qué sabes sobre 1 hora?</w:t>
      </w:r>
    </w:p>
    <w:bookmarkEnd w:id="21"/>
    <w:bookmarkStart w:id="25" w:name="día-de-escuela-de-mai"/>
    <w:p>
      <w:pPr>
        <w:pStyle w:val="Heading3"/>
      </w:pPr>
      <w:r>
        <w:t xml:space="preserve">12.1: Día de escuela de Mai</w:t>
      </w:r>
    </w:p>
    <w:p>
      <w:pPr>
        <w:pStyle w:val="FirstParagraph"/>
      </w:pPr>
      <w:r>
        <w:t xml:space="preserve">La tabla muestra a qué dedica Mai el tiempo que está despierta en un día de escuela.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actividad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 horas 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minutos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rutina de la mañana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ir a la escuela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tiempo en la escuela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ir a casa desde la escuela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tareas y lectura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jugar y tiempo en familia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rutina para ir a dormir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Completa la tabla para mostrar cuántos minutos dedica Mai a cada actividad. Prepárate para explicar o mostrar tu razonamiento.</w:t>
      </w:r>
    </w:p>
    <w:p>
      <w:pPr>
        <w:numPr>
          <w:ilvl w:val="0"/>
          <w:numId w:val="1002"/>
        </w:numPr>
        <w:pStyle w:val="Compact"/>
      </w:pPr>
      <w:r>
        <w:t xml:space="preserve">¿Cuántas horas pasa Mai en la escuela? ¿Cuántos minutos es eso? Explica o muestra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98632" cy="2012291"/>
            <wp:effectExtent b="0" l="0" r="0" t="0"/>
            <wp:docPr descr="image of a student packing lunch, putting shoes and coat on." title="" id="23" name="Picture"/>
            <a:graphic>
              <a:graphicData uri="http://schemas.openxmlformats.org/drawingml/2006/picture">
                <pic:pic>
                  <pic:nvPicPr>
                    <pic:cNvPr descr="/app/tmp/embedder-1671063995.439025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201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¿Cuántos minutos duerme Mai en una noche durante los días de escuela? Explica o muestra tu razonamiento.</w:t>
      </w:r>
    </w:p>
    <w:bookmarkEnd w:id="25"/>
    <w:bookmarkStart w:id="32" w:name="minutos-y-segundos-preciosos"/>
    <w:p>
      <w:pPr>
        <w:pStyle w:val="Heading3"/>
      </w:pPr>
      <w:r>
        <w:t xml:space="preserve">12.2: Minutos y segundos preciosos</w:t>
      </w:r>
    </w:p>
    <w:p>
      <w:pPr>
        <w:pStyle w:val="FirstParagraph"/>
      </w:pPr>
      <w:r>
        <w:t xml:space="preserve">Diego pone un temporizador para asegurarse de que las cosas no se hagan durante un tiempo muy largo ni muy corto.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actividad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minutos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segundos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cepillarse los dientes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ducharse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calentar una taza de leche en el microondas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descanso corto al hacer tareas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rutina rápida de ejercicio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lectura diaria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5943600" cy="7607808"/>
            <wp:effectExtent b="0" l="0" r="0" t="0"/>
            <wp:docPr descr="image of a timer showing 4 minutes" title="" id="27" name="Picture"/>
            <a:graphic>
              <a:graphicData uri="http://schemas.openxmlformats.org/drawingml/2006/picture">
                <pic:pic>
                  <pic:nvPicPr>
                    <pic:cNvPr descr="/app/tmp/embedder-1671063995.57899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07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Completa la tabla con el número de segundos de cada actividad. Prepárate para explicar cómo razonaste.</w:t>
      </w:r>
    </w:p>
    <w:p>
      <w:pPr>
        <w:numPr>
          <w:ilvl w:val="0"/>
          <w:numId w:val="1003"/>
        </w:numPr>
      </w:pPr>
      <w:r>
        <w:t xml:space="preserve">Diego observó que en un canal de televisión, cada corte comercial suele durar entre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y 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minutos. ¿Cuánto dura un corte comercial en segundos? Explica o muestra cómo razonaste. </w:t>
      </w:r>
    </w:p>
    <w:p>
      <w:pPr>
        <w:numPr>
          <w:ilvl w:val="0"/>
          <w:numId w:val="1003"/>
        </w:numPr>
      </w:pPr>
      <w:r>
        <w:t xml:space="preserve">La rutina de ejercicio de Diego comienza con 4 minutos de calentamiento y estiramiento, seguidos de 100 segundos de saltos de tijera.</w:t>
      </w:r>
    </w:p>
    <w:p>
      <w:pPr>
        <w:numPr>
          <w:ilvl w:val="0"/>
          <w:numId w:val="1000"/>
        </w:numPr>
      </w:pPr>
      <w:r>
        <w:t xml:space="preserve">Si él hace ejercicio exactamente durante 10 minutos, ¿cuántos segundos más le quedan de su rutina de ejercicio?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2022-12-15T00:26:36Z</dcterms:created>
  <dcterms:modified xsi:type="dcterms:W3CDTF">2022-12-15T00:26:36Z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4raHm6abjAwtp5UFa2bmD9LJ3ewCVXgX2em1Kd8StzvGssLCyhN0UehDNhs6Aspn6yGkahbfJQxcY1BZqx20Zg==</vt:lpwstr>
  </property>
</Properties>
</file>