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volume-of-right-prisms"/>
    <w:p>
      <w:pPr>
        <w:pStyle w:val="Heading2"/>
      </w:pPr>
      <w:r>
        <w:t xml:space="preserve">Lesson 14: Volume of Right Prisms</w:t>
      </w:r>
    </w:p>
    <w:bookmarkEnd w:id="20"/>
    <w:p>
      <w:pPr>
        <w:pStyle w:val="FirstParagraph"/>
      </w:pPr>
      <w:r>
        <w:t xml:space="preserve">Let’s look at volumes of prisms.</w:t>
      </w:r>
    </w:p>
    <w:bookmarkStart w:id="24" w:name="three-prisms-with-the-same-volume"/>
    <w:p>
      <w:pPr>
        <w:pStyle w:val="Heading3"/>
      </w:pPr>
      <w:r>
        <w:t xml:space="preserve">14.1: Three Prisms with the Same Volume</w:t>
      </w:r>
    </w:p>
    <w:p>
      <w:pPr>
        <w:pStyle w:val="FirstParagraph"/>
      </w:pPr>
      <w:r>
        <w:t xml:space="preserve">Rectangles A, B, and C represent bases of three prisms.</w:t>
      </w:r>
    </w:p>
    <w:p>
      <w:pPr>
        <w:pStyle w:val="BodyText"/>
      </w:pPr>
      <w:r>
        <w:drawing>
          <wp:inline>
            <wp:extent cx="1336430" cy="1379245"/>
            <wp:effectExtent b="0" l="0" r="0" t="0"/>
            <wp:docPr descr="Three rectangles, A, B, C. Rectangle A is 1 square by 3 squares. Rectangle B is 2 squares by 2 squares. Rectangle C is 6 squares by 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74157.59317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0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If each prism has the same height, which one will have the greatest</w:t>
      </w:r>
      <w:r>
        <w:t xml:space="preserve"> </w:t>
      </w:r>
      <w:r>
        <w:rPr>
          <w:bCs/>
          <w:b/>
        </w:rPr>
        <w:t xml:space="preserve">volume</w:t>
      </w:r>
      <w:r>
        <w:t xml:space="preserve">, and which will have the least? Explain your reasoning.</w:t>
      </w:r>
    </w:p>
    <w:p>
      <w:pPr>
        <w:numPr>
          <w:ilvl w:val="0"/>
          <w:numId w:val="1001"/>
        </w:numPr>
      </w:pPr>
      <w:r>
        <w:t xml:space="preserve">If each prism has the same volume, which one will have the tallest height, and which will have the shortest? Explain your reasoning.</w:t>
      </w:r>
    </w:p>
    <w:bookmarkEnd w:id="24"/>
    <w:bookmarkStart w:id="25" w:name="finding-volume-with-cubes"/>
    <w:p>
      <w:pPr>
        <w:pStyle w:val="Heading3"/>
      </w:pPr>
      <w:r>
        <w:t xml:space="preserve">14.2: Finding Volume with Cubes</w:t>
      </w:r>
    </w:p>
    <w:p>
      <w:pPr>
        <w:pStyle w:val="FirstParagraph"/>
      </w:pPr>
      <w:r>
        <w:t xml:space="preserve">Your teacher will give you a paper with a shape on it and some snap cubes.</w:t>
      </w:r>
    </w:p>
    <w:p>
      <w:pPr>
        <w:numPr>
          <w:ilvl w:val="0"/>
          <w:numId w:val="1002"/>
        </w:numPr>
        <w:pStyle w:val="Compact"/>
      </w:pPr>
      <w:r>
        <w:t xml:space="preserve">Using the face of a snap cube as your area unit, what is the area of the shape?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Use snap cubes to build the shape from the paper. Add another layer of cubes on top of the shape you have built. Describe this three-dimensional object.</w:t>
      </w:r>
    </w:p>
    <w:p>
      <w:pPr>
        <w:numPr>
          <w:ilvl w:val="0"/>
          <w:numId w:val="1002"/>
        </w:numPr>
        <w:pStyle w:val="Compact"/>
      </w:pPr>
      <w:r>
        <w:t xml:space="preserve">What is the volume of your object? Explain your reasoning.</w:t>
      </w:r>
    </w:p>
    <w:p>
      <w:pPr>
        <w:numPr>
          <w:ilvl w:val="0"/>
          <w:numId w:val="1002"/>
        </w:numPr>
      </w:pPr>
      <w:r>
        <w:t xml:space="preserve">Right now, your object has a height of 2. What would the volume be:</w:t>
      </w:r>
    </w:p>
    <w:p>
      <w:pPr>
        <w:numPr>
          <w:ilvl w:val="1"/>
          <w:numId w:val="1003"/>
        </w:numPr>
      </w:pPr>
      <w:r>
        <w:t xml:space="preserve">if it had a height of 5?</w:t>
      </w:r>
    </w:p>
    <w:p>
      <w:pPr>
        <w:numPr>
          <w:ilvl w:val="1"/>
          <w:numId w:val="1003"/>
        </w:numPr>
      </w:pPr>
      <w:r>
        <w:t xml:space="preserve">if it had a height of 8.5?</w:t>
      </w:r>
    </w:p>
    <w:bookmarkEnd w:id="25"/>
    <w:bookmarkStart w:id="27" w:name="can-you-find-the-volume"/>
    <w:p>
      <w:pPr>
        <w:pStyle w:val="Heading3"/>
      </w:pPr>
      <w:r>
        <w:t xml:space="preserve">14.3: Can You Find the Volume?</w:t>
      </w:r>
    </w:p>
    <w:p>
      <w:pPr>
        <w:pStyle w:val="FirstParagraph"/>
      </w:pPr>
      <w:r>
        <w:t xml:space="preserve">Your teacher will give you a set of three-dimensional figures.</w:t>
      </w:r>
    </w:p>
    <w:p>
      <w:pPr>
        <w:numPr>
          <w:ilvl w:val="0"/>
          <w:numId w:val="1004"/>
        </w:numPr>
        <w:pStyle w:val="Compact"/>
      </w:pPr>
      <w:r>
        <w:t xml:space="preserve">For each figure, determine whether the shape is a prism.</w:t>
      </w:r>
    </w:p>
    <w:p>
      <w:pPr>
        <w:numPr>
          <w:ilvl w:val="0"/>
          <w:numId w:val="1004"/>
        </w:numPr>
        <w:pStyle w:val="Compact"/>
      </w:pPr>
      <w:r>
        <w:t xml:space="preserve">For each prism:</w:t>
      </w:r>
    </w:p>
    <w:p>
      <w:pPr>
        <w:numPr>
          <w:ilvl w:val="1"/>
          <w:numId w:val="1005"/>
        </w:numPr>
        <w:pStyle w:val="Compact"/>
      </w:pPr>
      <w:r>
        <w:t xml:space="preserve">Find the area of the base of the prism.</w:t>
      </w:r>
    </w:p>
    <w:p>
      <w:pPr>
        <w:numPr>
          <w:ilvl w:val="1"/>
          <w:numId w:val="1005"/>
        </w:numPr>
        <w:pStyle w:val="Compact"/>
      </w:pPr>
      <w:r>
        <w:t xml:space="preserve">Find the height of the prism.</w:t>
      </w:r>
    </w:p>
    <w:p>
      <w:pPr>
        <w:numPr>
          <w:ilvl w:val="1"/>
          <w:numId w:val="1005"/>
        </w:numPr>
        <w:pStyle w:val="Compact"/>
      </w:pPr>
      <w:r>
        <w:t xml:space="preserve">Calculate the volume of the prism.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Is it a prism?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prism base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(cm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Imagine a large, solid cube made out of 64 white snap cubes. Someone spray paints all 6 faces of the large cube blue. After the paint dries, they disassemble the large cube into a pile of 64 snap cubes.</w:t>
      </w:r>
    </w:p>
    <w:p>
      <w:pPr>
        <w:numPr>
          <w:ilvl w:val="0"/>
          <w:numId w:val="1006"/>
        </w:numPr>
        <w:pStyle w:val="Compact"/>
      </w:pPr>
      <w:r>
        <w:t xml:space="preserve">How many of those 64 snap cubes have exactly 2 faces that are blue?</w:t>
      </w:r>
    </w:p>
    <w:p>
      <w:pPr>
        <w:numPr>
          <w:ilvl w:val="0"/>
          <w:numId w:val="1006"/>
        </w:numPr>
        <w:pStyle w:val="Compact"/>
      </w:pPr>
      <w:r>
        <w:t xml:space="preserve">What are the other possible numbers of blue faces the cubes can have? How many of each are there?</w:t>
      </w:r>
    </w:p>
    <w:p>
      <w:pPr>
        <w:numPr>
          <w:ilvl w:val="0"/>
          <w:numId w:val="1006"/>
        </w:numPr>
        <w:pStyle w:val="Compact"/>
      </w:pPr>
      <w:r>
        <w:t xml:space="preserve">Try this problem again with some larger-sized cubes that use more than 64 snap cubes to build. What patterns do you notice?</w:t>
      </w:r>
    </w:p>
    <w:bookmarkEnd w:id="26"/>
    <w:bookmarkEnd w:id="27"/>
    <w:bookmarkStart w:id="31" w:name="whats-the-prisms-height"/>
    <w:p>
      <w:pPr>
        <w:pStyle w:val="Heading3"/>
      </w:pPr>
      <w:r>
        <w:t xml:space="preserve">14.4: What’s the Prism’s Height?</w:t>
      </w:r>
    </w:p>
    <w:p>
      <w:pPr>
        <w:pStyle w:val="FirstParagraph"/>
      </w:pPr>
      <w:r>
        <w:t xml:space="preserve">There are 4 different prisms that all have the same volume. Here is what the base of each prism looks like.</w:t>
      </w:r>
    </w:p>
    <w:p>
      <w:pPr>
        <w:pStyle w:val="BodyText"/>
      </w:pPr>
      <w:r>
        <w:drawing>
          <wp:inline>
            <wp:extent cx="5058252" cy="1299732"/>
            <wp:effectExtent b="0" l="0" r="0" t="0"/>
            <wp:docPr descr="Four polygons on a grid, A, B, C, D." title="" id="29" name="Picture"/>
            <a:graphic>
              <a:graphicData uri="http://schemas.openxmlformats.org/drawingml/2006/picture">
                <pic:pic>
                  <pic:nvPicPr>
                    <pic:cNvPr descr="/app/tmp/embedder-1671074157.649996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299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Order the prisms from shortest to tallest. Explain your reasoning.</w:t>
      </w:r>
    </w:p>
    <w:p>
      <w:pPr>
        <w:numPr>
          <w:ilvl w:val="0"/>
          <w:numId w:val="1007"/>
        </w:numPr>
      </w:pPr>
      <w:r>
        <w:t xml:space="preserve">If the volume of each prism is 60 units</w:t>
      </w:r>
      <w:r>
        <w:rPr>
          <w:vertAlign w:val="superscript"/>
        </w:rPr>
        <w:t xml:space="preserve">3</w:t>
      </w:r>
      <w:r>
        <w:t xml:space="preserve">, what would be the height of each prism?</w:t>
      </w:r>
    </w:p>
    <w:p>
      <w:pPr>
        <w:numPr>
          <w:ilvl w:val="0"/>
          <w:numId w:val="1007"/>
        </w:numPr>
        <w:pStyle w:val="Compact"/>
      </w:pPr>
      <w:r>
        <w:t xml:space="preserve">For a volume other than 60 units</w:t>
      </w:r>
      <w:r>
        <w:rPr>
          <w:vertAlign w:val="superscript"/>
        </w:rPr>
        <w:t xml:space="preserve">3</w:t>
      </w:r>
      <w:r>
        <w:t xml:space="preserve">, what could be the height of each prism?</w:t>
      </w:r>
    </w:p>
    <w:p>
      <w:pPr>
        <w:numPr>
          <w:ilvl w:val="0"/>
          <w:numId w:val="1007"/>
        </w:numPr>
      </w:pPr>
      <w:r>
        <w:t xml:space="preserve">Discuss your thinking with your partner. If you disagree, work to reach an agreement.</w:t>
      </w:r>
    </w:p>
    <w:bookmarkEnd w:id="31"/>
    <w:bookmarkStart w:id="41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Any cross section of a prism that is parallel to the base will be identical to the base. This means we can slice prisms up to help find their volume. For example, if we have a rectangular prism that is 3 units tall and has a base that is 4 units by 5 units, we can think of this as 3 layers, where each layer has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5</m:t>
        </m:r>
      </m:oMath>
      <w:r>
        <w:t xml:space="preserve"> </w:t>
      </w:r>
      <w:r>
        <w:t xml:space="preserve">cubic units.</w:t>
      </w:r>
    </w:p>
    <w:p>
      <w:pPr>
        <w:pStyle w:val="BodyText"/>
      </w:pPr>
      <w:r>
        <w:drawing>
          <wp:inline>
            <wp:extent cx="3642309" cy="2052048"/>
            <wp:effectExtent b="0" l="0" r="0" t="0"/>
            <wp:docPr descr="Two images. First, a prism made of cubes stacked 5 wide, 4 deep, 3 tall. Second, each of the layers of the prism is seperated to show 3 prisms 5 wide, 4 deep, 1 tall." title="" id="33" name="Picture"/>
            <a:graphic>
              <a:graphicData uri="http://schemas.openxmlformats.org/drawingml/2006/picture">
                <pic:pic>
                  <pic:nvPicPr>
                    <pic:cNvPr descr="/app/tmp/embedder-1671074157.701691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09" cy="20520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That means the volume of the original rectangular prism is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5</m:t>
            </m:r>
          </m:e>
        </m:d>
      </m:oMath>
      <w:r>
        <w:t xml:space="preserve"> </w:t>
      </w:r>
      <w:r>
        <w:t xml:space="preserve">cubic units.</w:t>
      </w:r>
    </w:p>
    <w:p>
      <w:pPr>
        <w:pStyle w:val="BodyText"/>
      </w:pPr>
      <w:r>
        <w:t xml:space="preserve">This works with any prism! If we have a prism with height 3 cm that has a base of area 20 cm</w:t>
      </w:r>
      <w:r>
        <w:rPr>
          <w:vertAlign w:val="superscript"/>
        </w:rPr>
        <w:t xml:space="preserve">2</w:t>
      </w:r>
      <w:r>
        <w:t xml:space="preserve">, then the volume is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20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 </w:t>
      </w:r>
      <w:r>
        <w:t xml:space="preserve">regardless of the shape of the base. In general, the volume of a prism with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 area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⋅</m:t>
        </m:r>
        <m:r>
          <m:t>h</m:t>
        </m:r>
      </m:oMath>
    </w:p>
    <w:p>
      <w:pPr>
        <w:pStyle w:val="BodyText"/>
      </w:pPr>
      <w:r>
        <w:t xml:space="preserve">For example, these two prisms both have a volume of 100 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BodyText"/>
      </w:pPr>
      <w:r>
        <w:drawing>
          <wp:inline>
            <wp:extent cx="5943600" cy="1571752"/>
            <wp:effectExtent b="0" l="0" r="0" t="0"/>
            <wp:docPr descr="Two prisms. First prism has a triangular base with area 20 centimeters squared, and height 5 centimeters. Second prism has an irregular base with area 25 centimeters squared, and height 4 centimeters." title="" id="36" name="Picture"/>
            <a:graphic>
              <a:graphicData uri="http://schemas.openxmlformats.org/drawingml/2006/picture">
                <pic:pic>
                  <pic:nvPicPr>
                    <pic:cNvPr descr="/app/tmp/embedder-1671074157.734482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2022-12-15T03:15:58Z</dcterms:created>
  <dcterms:modified xsi:type="dcterms:W3CDTF">2022-12-15T03:15:58Z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wdXnjfkFb3xuT8cVHlg+/hw1q1Vn4w1/xkjA31g2ZD0imx3KlSbgqGbcbZjPXr87IAXj+Tp6dajTVAY4z1sylQ==</vt:lpwstr>
  </property>
</Properties>
</file>