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123ebaf9b63ab6b07cf99b377e2ff5c2d49731"/>
    <w:p>
      <w:pPr>
        <w:pStyle w:val="Heading2"/>
      </w:pPr>
      <w:r>
        <w:t xml:space="preserve">Unit 8 Lesson 8: Contemos columnas y objetos en columnas</w:t>
      </w:r>
    </w:p>
    <w:bookmarkEnd w:id="20"/>
    <w:bookmarkStart w:id="25" w:name="X45ca07558f2aa841f24dd72e9bb137f141448c6"/>
    <w:p>
      <w:pPr>
        <w:pStyle w:val="Heading3"/>
      </w:pPr>
      <w:r>
        <w:t xml:space="preserve">WU Exploración de estimación: Reorganicemos los puntos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¿Cuántas fichas ves?</w:t>
      </w:r>
    </w:p>
    <w:p>
      <w:pPr>
        <w:pStyle w:val="BodyText"/>
      </w:pPr>
      <w:r>
        <w:drawing>
          <wp:inline>
            <wp:extent cx="2971800" cy="246889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849.22774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68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7" w:name="contemos-por-columnas"/>
    <w:p>
      <w:pPr>
        <w:pStyle w:val="Heading3"/>
      </w:pPr>
      <w:r>
        <w:t xml:space="preserve">1 Contemos por columnas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85900" cy="9144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0849.32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144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0849.369191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¿Cuántas columnas hay en este arreglo?</w:t>
      </w:r>
    </w:p>
    <w:p>
      <w:pPr>
        <w:numPr>
          <w:ilvl w:val="1"/>
          <w:numId w:val="1002"/>
        </w:numPr>
        <w:pStyle w:val="Compact"/>
      </w:pPr>
      <w:r>
        <w:t xml:space="preserve">¿Cuántas fichas hay en cada columna?</w:t>
      </w:r>
    </w:p>
    <w:p>
      <w:pPr>
        <w:numPr>
          <w:ilvl w:val="1"/>
          <w:numId w:val="1002"/>
        </w:numPr>
        <w:pStyle w:val="Compact"/>
      </w:pPr>
      <w:r>
        <w:t xml:space="preserve">¿Cuántas fichas hay en total?</w:t>
      </w:r>
    </w:p>
    <w:p>
      <w:pPr>
        <w:numPr>
          <w:ilvl w:val="0"/>
          <w:numId w:val="1001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60849.407602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¿Cuántas columnas hay en este arreglo?</w:t>
      </w:r>
    </w:p>
    <w:p>
      <w:pPr>
        <w:numPr>
          <w:ilvl w:val="1"/>
          <w:numId w:val="1003"/>
        </w:numPr>
        <w:pStyle w:val="Compact"/>
      </w:pPr>
      <w:r>
        <w:t xml:space="preserve">¿Cuántas fichas hay en cada columna?</w:t>
      </w:r>
    </w:p>
    <w:p>
      <w:pPr>
        <w:numPr>
          <w:ilvl w:val="1"/>
          <w:numId w:val="1003"/>
        </w:numPr>
        <w:pStyle w:val="Compact"/>
      </w:pPr>
      <w:r>
        <w:t xml:space="preserve">¿Cuántas fichas hay en total?</w:t>
      </w:r>
    </w:p>
    <w:p>
      <w:pPr>
        <w:numPr>
          <w:ilvl w:val="0"/>
          <w:numId w:val="1001"/>
        </w:numPr>
      </w:pPr>
      <w:r>
        <w:t xml:space="preserve">Usa 10 fichas para hacer 2 columnas que tengan el mismo número de fichas cada una.</w:t>
      </w:r>
    </w:p>
    <w:p>
      <w:pPr>
        <w:numPr>
          <w:ilvl w:val="1"/>
          <w:numId w:val="1004"/>
        </w:numPr>
        <w:pStyle w:val="Compact"/>
      </w:pPr>
      <w:r>
        <w:t xml:space="preserve">¿Cuántas fichas hay en cada columna?</w:t>
      </w:r>
    </w:p>
    <w:p>
      <w:pPr>
        <w:numPr>
          <w:ilvl w:val="1"/>
          <w:numId w:val="1004"/>
        </w:numPr>
        <w:pStyle w:val="Compact"/>
      </w:pPr>
      <w:r>
        <w:t xml:space="preserve">¿Cuántas filas hay en el arreglo?</w:t>
      </w:r>
    </w:p>
    <w:p>
      <w:pPr>
        <w:numPr>
          <w:ilvl w:val="1"/>
          <w:numId w:val="1004"/>
        </w:numPr>
        <w:pStyle w:val="Compact"/>
      </w:pPr>
      <w:r>
        <w:t xml:space="preserve">¿Cómo puedes contar estas fichas sin contar de uno en uno?</w:t>
      </w:r>
    </w:p>
    <w:p>
      <w:pPr>
        <w:numPr>
          <w:ilvl w:val="0"/>
          <w:numId w:val="1001"/>
        </w:numPr>
      </w:pPr>
      <w:r>
        <w:t xml:space="preserve">Usa 15 fichas para hacer 3 columnas que tengan el mismo número de fichas cada una.</w:t>
      </w:r>
    </w:p>
    <w:p>
      <w:pPr>
        <w:numPr>
          <w:ilvl w:val="1"/>
          <w:numId w:val="1005"/>
        </w:numPr>
        <w:pStyle w:val="Compact"/>
      </w:pPr>
      <w:r>
        <w:t xml:space="preserve">¿Cuántas fichas hay en cada columna?</w:t>
      </w:r>
    </w:p>
    <w:p>
      <w:pPr>
        <w:numPr>
          <w:ilvl w:val="1"/>
          <w:numId w:val="1005"/>
        </w:numPr>
        <w:pStyle w:val="Compact"/>
      </w:pPr>
      <w:r>
        <w:t xml:space="preserve">¿Cuántas filas hay en el arreglo?</w:t>
      </w:r>
    </w:p>
    <w:p>
      <w:pPr>
        <w:numPr>
          <w:ilvl w:val="1"/>
          <w:numId w:val="1005"/>
        </w:numPr>
        <w:pStyle w:val="Compact"/>
      </w:pPr>
      <w:r>
        <w:t xml:space="preserve">¿Cuántas fichas hay en cada fila?</w:t>
      </w:r>
    </w:p>
    <w:p>
      <w:pPr>
        <w:numPr>
          <w:ilvl w:val="1"/>
          <w:numId w:val="1005"/>
        </w:numPr>
        <w:pStyle w:val="Compact"/>
      </w:pPr>
      <w:r>
        <w:t xml:space="preserve">¿Cómo puedes contar estas fichas sin contar de uno en uno?</w:t>
      </w:r>
    </w:p>
    <w:bookmarkEnd w:id="36"/>
    <w:bookmarkEnd w:id="37"/>
    <w:bookmarkStart w:id="58" w:name="adivina-cuál-es-mi-arreglo"/>
    <w:p>
      <w:pPr>
        <w:pStyle w:val="Heading3"/>
      </w:pPr>
      <w:r>
        <w:t xml:space="preserve">2 Adivina cuál es mi arreglo</w:t>
      </w:r>
    </w:p>
    <w:bookmarkStart w:id="5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Cuatro estudiantes hablaron sobre sus arreglos.</w:t>
      </w:r>
    </w:p>
    <w:p>
      <w:pPr>
        <w:numPr>
          <w:ilvl w:val="0"/>
          <w:numId w:val="1006"/>
        </w:numPr>
        <w:pStyle w:val="Compact"/>
      </w:pPr>
      <w:r>
        <w:t xml:space="preserve">Han dijo: “Mi arreglo tiene un número par de fichas. Tiene 2 filas con 6 fichas cada una”.</w:t>
      </w:r>
    </w:p>
    <w:p>
      <w:pPr>
        <w:numPr>
          <w:ilvl w:val="0"/>
          <w:numId w:val="1006"/>
        </w:numPr>
        <w:pStyle w:val="Compact"/>
      </w:pPr>
      <w:r>
        <w:t xml:space="preserve">Priya dijo: “Mi arreglo tiene más de 10 fichas. Tiene 4 filas con 3 fichas cada una”.    </w:t>
      </w:r>
    </w:p>
    <w:p>
      <w:pPr>
        <w:numPr>
          <w:ilvl w:val="0"/>
          <w:numId w:val="1006"/>
        </w:numPr>
        <w:pStyle w:val="Compact"/>
      </w:pPr>
      <w:r>
        <w:t xml:space="preserve">Elena dijo: “Mi arreglo es muy alto. Tiene 6 fichas en cada columna”.</w:t>
      </w:r>
    </w:p>
    <w:p>
      <w:pPr>
        <w:numPr>
          <w:ilvl w:val="0"/>
          <w:numId w:val="1006"/>
        </w:numPr>
        <w:pStyle w:val="Compact"/>
      </w:pPr>
      <w:r>
        <w:t xml:space="preserve">Kiran dijo: “Mi arreglo tiene más columnas que filas. Tiene 3 filas”.</w:t>
      </w:r>
    </w:p>
    <w:p>
      <w:pPr>
        <w:numPr>
          <w:ilvl w:val="0"/>
          <w:numId w:val="1007"/>
        </w:numPr>
      </w:pPr>
      <w:r>
        <w:t xml:space="preserve">¿Cuál arreglo le pertenece a cada estudiante? Escribe el nombre de cada estudiante debajo de su arreglo.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990600" cy="173736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0849.466192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188722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0849.511921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485900" cy="9144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0849.57684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920239" cy="640077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60849.625233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Cada estudiante usó _____ fichas para hacer su arreglo.</w:t>
      </w:r>
    </w:p>
    <w:p>
      <w:pPr>
        <w:numPr>
          <w:ilvl w:val="0"/>
          <w:numId w:val="1007"/>
        </w:numPr>
      </w:pPr>
      <w:r>
        <w:t xml:space="preserve">Usa fichas para hacer un arreglo, pero no dejes que tu compañero lo vea. Puedes usar hasta 25 fichas.</w:t>
      </w:r>
    </w:p>
    <w:p>
      <w:pPr>
        <w:numPr>
          <w:ilvl w:val="0"/>
          <w:numId w:val="1000"/>
        </w:numPr>
      </w:pPr>
      <w:r>
        <w:t xml:space="preserve">Dale pistas a tu compañero para que intente hacer tu arreglo. Compáralo con tu arreglo para ver si tu compañero hizo el mismo arreglo que tú.</w:t>
      </w:r>
    </w:p>
    <w:p>
      <w:pPr>
        <w:numPr>
          <w:ilvl w:val="0"/>
          <w:numId w:val="1000"/>
        </w:numPr>
      </w:pPr>
      <w:r>
        <w:t xml:space="preserve">Prepárate para explicar cómo supiste el número total de fichas que usaste.</w:t>
      </w:r>
    </w:p>
    <w:bookmarkEnd w:id="50"/>
    <w:bookmarkStart w:id="5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463027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60849.679972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2022-12-14T23:34:10Z</dcterms:created>
  <dcterms:modified xsi:type="dcterms:W3CDTF">2022-12-14T23:34:10Z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cXWJlLX2I3EC6yJWfmsU0VxBRESBKUlPORPNqtqdmvNVcczN2X7bLMcPgUgvDzi5Zak9wpWjFFS8mSjarpKZrg==</vt:lpwstr>
  </property>
</Properties>
</file>