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caa7bedc1c4a7ac41e566d4536836291d511f2"/>
    <w:p>
      <w:pPr>
        <w:pStyle w:val="Heading2"/>
      </w:pPr>
      <w:r>
        <w:t xml:space="preserve">Unit 1 Lesson 10: Representemos el volumen con expresiones</w:t>
      </w:r>
    </w:p>
    <w:bookmarkEnd w:id="20"/>
    <w:bookmarkStart w:id="28" w:name="X2a01fab74e826995092684023abfc46f51f9311"/>
    <w:p>
      <w:pPr>
        <w:pStyle w:val="Heading3"/>
      </w:pPr>
      <w:r>
        <w:t xml:space="preserve">WU Observa y pregúntate: Partes de prismas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Yellow rectangular prism with blue rectangular prism on top. " title="" id="22" name="Picture"/>
            <a:graphic>
              <a:graphicData uri="http://schemas.openxmlformats.org/drawingml/2006/picture">
                <pic:pic>
                  <pic:nvPicPr>
                    <pic:cNvPr descr="/app/tmp/embedder-1671065124.30704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Blue rectangular prism joined on the side with a yellow rectangular prism. " title="" id="25" name="Picture"/>
            <a:graphic>
              <a:graphicData uri="http://schemas.openxmlformats.org/drawingml/2006/picture">
                <pic:pic>
                  <pic:nvPicPr>
                    <pic:cNvPr descr="/app/tmp/embedder-1671065124.37978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comparemos-expresiones"/>
    <w:p>
      <w:pPr>
        <w:pStyle w:val="Heading3"/>
      </w:pPr>
      <w:r>
        <w:t xml:space="preserve">1 Comparemos expresiones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Figure composed of two attached prisms." title="" id="30" name="Picture"/>
            <a:graphic>
              <a:graphicData uri="http://schemas.openxmlformats.org/drawingml/2006/picture">
                <pic:pic>
                  <pic:nvPicPr>
                    <pic:cNvPr descr="/app/tmp/embedder-1671065124.482890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Escribe una expresión para representar el volumen de la figura, en cubos unitarios.</w:t>
      </w:r>
    </w:p>
    <w:p>
      <w:pPr>
        <w:numPr>
          <w:ilvl w:val="0"/>
          <w:numId w:val="1001"/>
        </w:numPr>
        <w:pStyle w:val="Compact"/>
      </w:pPr>
      <w:r>
        <w:t xml:space="preserve">Compara las expresiones con tu pareja.</w:t>
      </w:r>
    </w:p>
    <w:p>
      <w:pPr>
        <w:numPr>
          <w:ilvl w:val="1"/>
          <w:numId w:val="1002"/>
        </w:numPr>
        <w:pStyle w:val="Compact"/>
      </w:pPr>
      <w:r>
        <w:t xml:space="preserve">¿En qué se parecen?</w:t>
      </w:r>
    </w:p>
    <w:p>
      <w:pPr>
        <w:numPr>
          <w:ilvl w:val="1"/>
          <w:numId w:val="1002"/>
        </w:numPr>
        <w:pStyle w:val="Compact"/>
      </w:pPr>
      <w:r>
        <w:t xml:space="preserve">¿En qué son diferentes?</w:t>
      </w:r>
    </w:p>
    <w:p>
      <w:pPr>
        <w:numPr>
          <w:ilvl w:val="0"/>
          <w:numId w:val="1001"/>
        </w:numPr>
        <w:pStyle w:val="Compact"/>
      </w:pPr>
      <w:r>
        <w:t xml:space="preserve">Si son la misma, trata de encontrar otra manera de representar el volumen.</w:t>
      </w:r>
    </w:p>
    <w:bookmarkEnd w:id="32"/>
    <w:bookmarkEnd w:id="33"/>
    <w:bookmarkStart w:id="47" w:name="Xd5a577696903c09dbe3508e9061e5761095975e"/>
    <w:p>
      <w:pPr>
        <w:pStyle w:val="Heading3"/>
      </w:pPr>
      <w:r>
        <w:t xml:space="preserve">2 Encontremos el volumen de diferentes maneras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Encuentra el volumen de la figura usando 2 maneras diferentes de descomponerla. Muestra cómo pensaste. Organiza tus ideas para que los demás puedan entenderlas.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5" name="Picture"/>
            <a:graphic>
              <a:graphicData uri="http://schemas.openxmlformats.org/drawingml/2006/picture">
                <pic:pic>
                  <pic:nvPicPr>
                    <pic:cNvPr descr="/app/tmp/embedder-1671065124.55960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8" name="Picture"/>
            <a:graphic>
              <a:graphicData uri="http://schemas.openxmlformats.org/drawingml/2006/picture">
                <pic:pic>
                  <pic:nvPicPr>
                    <pic:cNvPr descr="/app/tmp/embedder-1671065124.64022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Para cada manera en la que descompusiste la figura, escribe una expresión que represente el volumen.</w:t>
      </w:r>
    </w:p>
    <w:p>
      <w:pPr>
        <w:numPr>
          <w:ilvl w:val="0"/>
          <w:numId w:val="1003"/>
        </w:numPr>
      </w:pPr>
      <w:r>
        <w:t xml:space="preserve">Mai usó esta expresión para encontrar el volumen de la figura: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Usa el diagrama para interpretar la expresión de Mai. Muestra cómo pensaste. Organiza tus ideas para que los demás puedan entenderlas.</w:t>
      </w:r>
    </w:p>
    <w:p>
      <w:pPr>
        <w:pStyle w:val="FirstParagraph"/>
      </w:pPr>
      <w:r>
        <w:drawing>
          <wp:inline>
            <wp:extent cx="2971800" cy="2057400"/>
            <wp:effectExtent b="0" l="0" r="0" t="0"/>
            <wp:docPr descr="6-sided rectangular prism." title="" id="41" name="Picture"/>
            <a:graphic>
              <a:graphicData uri="http://schemas.openxmlformats.org/drawingml/2006/picture">
                <pic:pic>
                  <pic:nvPicPr>
                    <pic:cNvPr descr="/app/tmp/embedder-1671065124.70190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2022-12-15T00:45:25Z</dcterms:created>
  <dcterms:modified xsi:type="dcterms:W3CDTF">2022-12-15T00:45:25Z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XQ5OLYKFFcsHMJDiE5RoFbYE/DBw7unOr/H6mNba25Z5Cgt07g3tlsLUM/xC8ER9j+yFtmRktNUqex/ootXYyw==</vt:lpwstr>
  </property>
</Properties>
</file>