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A landscape architect is designing a pool that has this top view: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9167" cy="2682036"/>
            <wp:effectExtent b="0" l="0" r="0" t="0"/>
            <wp:docPr descr="An irregular pentagon. Horizontal line, 9 feet. From the right end, slant down and right, 10 point 7 feet, down 1 point 5 feet, left 11 feet, up 12 feet to reach left end of original line." title="" id="22" name="Picture"/>
            <a:graphic>
              <a:graphicData uri="http://schemas.openxmlformats.org/drawingml/2006/picture">
                <pic:pic>
                  <pic:nvPicPr>
                    <pic:cNvPr descr="/app/tmp/embedder-1671038809.47287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167" cy="26820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much water will be needed to fill this pool 4 feet deep?</w:t>
      </w:r>
    </w:p>
    <w:p>
      <w:pPr>
        <w:numPr>
          <w:ilvl w:val="1"/>
          <w:numId w:val="1002"/>
        </w:numPr>
        <w:pStyle w:val="Compact"/>
      </w:pPr>
      <w:r>
        <w:t xml:space="preserve">Before filling up the pool, it gets lined with a plastic liner. How much liner is needed for this pool?</w:t>
      </w:r>
    </w:p>
    <w:p>
      <w:pPr>
        <w:numPr>
          <w:ilvl w:val="1"/>
          <w:numId w:val="1002"/>
        </w:numPr>
        <w:pStyle w:val="Compact"/>
      </w:pPr>
      <w:r>
        <w:t xml:space="preserve">Here are the prices for different amounts of plastic liner. How much will all the plastic liner for the pool cost?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plastic liner (ft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cost ($)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3.75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7.50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11.25</w:t>
            </w:r>
          </w:p>
        </w:tc>
      </w:tr>
    </w:tbl>
    <w:p>
      <w:pPr>
        <w:numPr>
          <w:ilvl w:val="0"/>
          <w:numId w:val="1001"/>
        </w:numPr>
      </w:pPr>
      <w:r>
        <w:t xml:space="preserve">Shade in a base of the trapezoidal prism. (The base is not the same as the bottom.)</w:t>
      </w:r>
    </w:p>
    <w:p>
      <w:pPr>
        <w:numPr>
          <w:ilvl w:val="1"/>
          <w:numId w:val="1003"/>
        </w:numPr>
        <w:pStyle w:val="Compact"/>
      </w:pPr>
      <w:r>
        <w:t xml:space="preserve">Find the area of the base you shaded.</w:t>
      </w:r>
    </w:p>
    <w:p>
      <w:pPr>
        <w:numPr>
          <w:ilvl w:val="1"/>
          <w:numId w:val="1003"/>
        </w:numPr>
        <w:pStyle w:val="Compact"/>
      </w:pPr>
      <w:r>
        <w:t xml:space="preserve">Find the volume of this trapezoidal prism.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74847" cy="3497739"/>
            <wp:effectExtent b="0" l="0" r="0" t="0"/>
            <wp:docPr descr="A prism, height 12.  Each base is a trapezoid, parallel sides 8 and 5, non-parallel sides 4 and 5. The side with length 4 is perpendicular to the parallel sides." title="" id="25" name="Picture"/>
            <a:graphic>
              <a:graphicData uri="http://schemas.openxmlformats.org/drawingml/2006/picture">
                <pic:pic>
                  <pic:nvPicPr>
                    <pic:cNvPr descr="/app/tmp/embedder-1671038809.52318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847" cy="3497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13.)</w:t>
      </w:r>
    </w:p>
    <w:p>
      <w:pPr>
        <w:numPr>
          <w:ilvl w:val="0"/>
          <w:numId w:val="1001"/>
        </w:numPr>
      </w:pPr>
      <w:r>
        <w:t xml:space="preserve">For each diagram, decide if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an increase or a decrease of</w:t>
      </w:r>
      <w:r>
        <w:t xml:space="preserve"> </w:t>
      </w:r>
      <m:oMath>
        <m:r>
          <m:t>x</m:t>
        </m:r>
      </m:oMath>
      <w:r>
        <w:t xml:space="preserve">. Then determine the percentage that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increased or decreased to result in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70723" cy="1094833"/>
            <wp:effectExtent b="0" l="0" r="0" t="0"/>
            <wp:docPr descr="Two tape diagrams of equal size. Top diagram, 4 parts, 3 blue, total x, 1 part white. Bottom diagram, solid yellow, y." title="" id="28" name="Picture"/>
            <a:graphic>
              <a:graphicData uri="http://schemas.openxmlformats.org/drawingml/2006/picture">
                <pic:pic>
                  <pic:nvPicPr>
                    <pic:cNvPr descr="/app/tmp/embedder-1671038809.5604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09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85420" cy="1094833"/>
            <wp:effectExtent b="0" l="0" r="0" t="0"/>
            <wp:docPr descr="Two tape diagrams of equal length.  Top diagram, 5 parts, 3 blue, total x, 2 white. Bottom diagram, solid yellow, y." title="" id="31" name="Picture"/>
            <a:graphic>
              <a:graphicData uri="http://schemas.openxmlformats.org/drawingml/2006/picture">
                <pic:pic>
                  <pic:nvPicPr>
                    <pic:cNvPr descr="/app/tmp/embedder-1671038809.5806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420" cy="109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6026" cy="1097891"/>
            <wp:effectExtent b="0" l="0" r="0" t="0"/>
            <wp:docPr descr="Two tape diagrams. Top diagram, 3 parts total x. Bottom diagram the same size as two parts above, solid, y." title="" id="34" name="Picture"/>
            <a:graphic>
              <a:graphicData uri="http://schemas.openxmlformats.org/drawingml/2006/picture">
                <pic:pic>
                  <pic:nvPicPr>
                    <pic:cNvPr descr="/app/tmp/embedder-1671038809.601671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26" cy="1097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6026" cy="1097891"/>
            <wp:effectExtent b="0" l="0" r="0" t="0"/>
            <wp:docPr descr="Two tape diagrams. Top diagram, 3 parts, total x. Bottom diagram same size as one part above, solid, y." title="" id="37" name="Picture"/>
            <a:graphic>
              <a:graphicData uri="http://schemas.openxmlformats.org/drawingml/2006/picture">
                <pic:pic>
                  <pic:nvPicPr>
                    <pic:cNvPr descr="/app/tmp/embedder-1671038809.681429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26" cy="1097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numPr>
          <w:ilvl w:val="0"/>
          <w:numId w:val="1001"/>
        </w:numPr>
      </w:pPr>
      <w:r>
        <w:t xml:space="preserve">Noah is visiting his aunt in Texas. He wants to buy a belt buckle whose price is </w:t>
      </w:r>
      <w:r>
        <w:t xml:space="preserve">$</w:t>
      </w:r>
      <w:r>
        <w:t xml:space="preserve">25. He knows that the sales tax in Texas is 6.25%.</w:t>
      </w:r>
    </w:p>
    <w:p>
      <w:pPr>
        <w:numPr>
          <w:ilvl w:val="1"/>
          <w:numId w:val="1004"/>
        </w:numPr>
        <w:pStyle w:val="Compact"/>
      </w:pPr>
      <w:r>
        <w:t xml:space="preserve">How much will the tax be on the belt buckle?</w:t>
      </w:r>
    </w:p>
    <w:p>
      <w:pPr>
        <w:numPr>
          <w:ilvl w:val="1"/>
          <w:numId w:val="1004"/>
        </w:numPr>
        <w:pStyle w:val="Compact"/>
      </w:pPr>
      <w:r>
        <w:t xml:space="preserve">How much will Noah spend for the belt buckle including the tax?</w:t>
      </w:r>
    </w:p>
    <w:p>
      <w:pPr>
        <w:numPr>
          <w:ilvl w:val="1"/>
          <w:numId w:val="1004"/>
        </w:numPr>
        <w:pStyle w:val="Compact"/>
      </w:pPr>
      <w:r>
        <w:t xml:space="preserve">Write an equation that represents the total cost,</w:t>
      </w:r>
      <w:r>
        <w:t xml:space="preserve"> </w:t>
      </w:r>
      <m:oMath>
        <m:r>
          <m:t>c</m:t>
        </m:r>
      </m:oMath>
      <w:r>
        <w:t xml:space="preserve">, of an item whose price is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2022-12-14T17:26:50Z</dcterms:created>
  <dcterms:modified xsi:type="dcterms:W3CDTF">2022-12-14T17:26:50Z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39qddiq0p78eDMGWzuq57t8mDxUPNNOP8uBxRLSPHd373tgvRjxf4tvoYoifjpWG5s52kxu+jpR3apQ0wIAegA==</vt:lpwstr>
  </property>
</Properties>
</file>