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51.png" ContentType="image/png"/>
  <Override PartName="/word/media/rId54.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9" w:name="lesson-15-escribamos-horas"/>
    <w:p>
      <w:pPr>
        <w:pStyle w:val="Heading1"/>
      </w:pPr>
      <w:r>
        <w:t xml:space="preserve">Lesson 15: Escribamos horas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1.MD.B.3, 1.NBT.A.1, 1.OA.D.7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Tell and write time in hours and half hours.</w:t>
      </w:r>
    </w:p>
    <w:bookmarkEnd w:id="24"/>
    <w:bookmarkStart w:id="25" w:name="student-facing-learning-goals"/>
    <w:p>
      <w:pPr>
        <w:pStyle w:val="Heading3"/>
      </w:pPr>
      <w:r>
        <w:t xml:space="preserve">Student-facing Learning Goals</w:t>
      </w:r>
    </w:p>
    <w:p>
      <w:pPr>
        <w:numPr>
          <w:ilvl w:val="0"/>
          <w:numId w:val="1002"/>
        </w:numPr>
        <w:pStyle w:val="Compact"/>
      </w:pPr>
      <w:r>
        <w:t xml:space="preserve">Escribamos horas en punto y horas y media.</w:t>
      </w:r>
    </w:p>
    <w:bookmarkEnd w:id="25"/>
    <w:bookmarkStart w:id="26" w:name="lesson-purpose"/>
    <w:p>
      <w:pPr>
        <w:pStyle w:val="Heading3"/>
      </w:pPr>
      <w:r>
        <w:t xml:space="preserve">Lesson Purpose</w:t>
      </w:r>
    </w:p>
    <w:p>
      <w:pPr>
        <w:pStyle w:val="FirstParagraph"/>
      </w:pPr>
      <w:r>
        <w:t xml:space="preserve">The purpose of this lesson is for students to understand that times called half past are represented as ___:30. Students write time in hours and half hours to match analog clocks.</w:t>
      </w:r>
    </w:p>
    <w:p>
      <w:pPr>
        <w:pStyle w:val="BodyText"/>
      </w:pPr>
      <w:r>
        <w:t xml:space="preserve">In the previous lesson, students connected “half past” the hour to half of an analog clock face. They told time in hours and half hours on clocks that only had an hour hand. At the end of the lesson, they learned that when it is half past the hour, the minute hand points to the 6.</w:t>
      </w:r>
    </w:p>
    <w:p>
      <w:pPr>
        <w:pStyle w:val="BodyText"/>
      </w:pPr>
      <w:r>
        <w:t xml:space="preserve">In this lesson, students connect half of an hour to the digital form ___:30. Students write time in hours and half hours based on analog clocks. They add the digital form to the half past clock cards.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lesson: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If you were to teach this lesson over again, what activity would you redo? How would your proposed changes support student learning?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Tiempo en horas y media y en horas en punto</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1.MD.B.3</w:t>
            </w:r>
          </w:p>
        </w:tc>
      </w:tr>
    </w:tbl>
    <w:bookmarkEnd w:id="44"/>
    <w:bookmarkStart w:id="57" w:name="student-facing-task-statement"/>
    <w:p>
      <w:pPr>
        <w:pStyle w:val="Heading3"/>
      </w:pPr>
      <w:r>
        <w:t xml:space="preserve">Student-facing Task Statement</w:t>
      </w:r>
    </w:p>
    <w:p>
      <w:pPr>
        <w:pStyle w:val="FirstParagraph"/>
      </w:pPr>
      <w:r>
        <w:t xml:space="preserve">¿Qué hora se muestra en cada reloj?</w:t>
      </w:r>
    </w:p>
    <w:p>
      <w:pPr>
        <w:pStyle w:val="BodyText"/>
      </w:pPr>
      <w:r>
        <w:drawing>
          <wp:inline>
            <wp:extent cx="1920239" cy="1920239"/>
            <wp:effectExtent b="0" l="0" r="0" t="0"/>
            <wp:docPr descr="" title="" id="46" name="Picture"/>
            <a:graphic>
              <a:graphicData uri="http://schemas.openxmlformats.org/drawingml/2006/picture">
                <pic:pic>
                  <pic:nvPicPr>
                    <pic:cNvPr descr="/app/tmp/embedder-1671059764.511075.png" id="47" name="Picture"/>
                    <pic:cNvPicPr>
                      <a:picLocks noChangeArrowheads="1" noChangeAspect="1"/>
                    </pic:cNvPicPr>
                  </pic:nvPicPr>
                  <pic:blipFill>
                    <a:blip r:embed="rId45"/>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drawing>
          <wp:inline>
            <wp:extent cx="1485900" cy="548645"/>
            <wp:effectExtent b="0" l="0" r="0" t="0"/>
            <wp:docPr descr="" title="" id="49" name="Picture"/>
            <a:graphic>
              <a:graphicData uri="http://schemas.openxmlformats.org/drawingml/2006/picture">
                <pic:pic>
                  <pic:nvPicPr>
                    <pic:cNvPr descr="/app/tmp/embedder-1671059764.5822613.png" id="50" name="Picture"/>
                    <pic:cNvPicPr>
                      <a:picLocks noChangeArrowheads="1" noChangeAspect="1"/>
                    </pic:cNvPicPr>
                  </pic:nvPicPr>
                  <pic:blipFill>
                    <a:blip r:embed="rId48"/>
                    <a:stretch>
                      <a:fillRect/>
                    </a:stretch>
                  </pic:blipFill>
                  <pic:spPr bwMode="auto">
                    <a:xfrm>
                      <a:off x="0" y="0"/>
                      <a:ext cx="1485900" cy="548645"/>
                    </a:xfrm>
                    <a:prstGeom prst="rect">
                      <a:avLst/>
                    </a:prstGeom>
                    <a:noFill/>
                    <a:ln w="9525">
                      <a:noFill/>
                      <a:headEnd/>
                      <a:tailEnd/>
                    </a:ln>
                  </pic:spPr>
                </pic:pic>
              </a:graphicData>
            </a:graphic>
          </wp:inline>
        </w:drawing>
      </w:r>
    </w:p>
    <w:p>
      <w:pPr>
        <w:pStyle w:val="BodyText"/>
      </w:pPr>
      <w:r>
        <w:drawing>
          <wp:inline>
            <wp:extent cx="1920239" cy="1920239"/>
            <wp:effectExtent b="0" l="0" r="0" t="0"/>
            <wp:docPr descr="" title="" id="52" name="Picture"/>
            <a:graphic>
              <a:graphicData uri="http://schemas.openxmlformats.org/drawingml/2006/picture">
                <pic:pic>
                  <pic:nvPicPr>
                    <pic:cNvPr descr="/app/tmp/embedder-1671059764.6218407.png" id="53" name="Picture"/>
                    <pic:cNvPicPr>
                      <a:picLocks noChangeArrowheads="1" noChangeAspect="1"/>
                    </pic:cNvPicPr>
                  </pic:nvPicPr>
                  <pic:blipFill>
                    <a:blip r:embed="rId51"/>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drawing>
          <wp:inline>
            <wp:extent cx="1485900" cy="548645"/>
            <wp:effectExtent b="0" l="0" r="0" t="0"/>
            <wp:docPr descr="" title="" id="55" name="Picture"/>
            <a:graphic>
              <a:graphicData uri="http://schemas.openxmlformats.org/drawingml/2006/picture">
                <pic:pic>
                  <pic:nvPicPr>
                    <pic:cNvPr descr="/app/tmp/embedder-1671059764.6910958.png" id="56" name="Picture"/>
                    <pic:cNvPicPr>
                      <a:picLocks noChangeArrowheads="1" noChangeAspect="1"/>
                    </pic:cNvPicPr>
                  </pic:nvPicPr>
                  <pic:blipFill>
                    <a:blip r:embed="rId54"/>
                    <a:stretch>
                      <a:fillRect/>
                    </a:stretch>
                  </pic:blipFill>
                  <pic:spPr bwMode="auto">
                    <a:xfrm>
                      <a:off x="0" y="0"/>
                      <a:ext cx="1485900" cy="548645"/>
                    </a:xfrm>
                    <a:prstGeom prst="rect">
                      <a:avLst/>
                    </a:prstGeom>
                    <a:noFill/>
                    <a:ln w="9525">
                      <a:noFill/>
                      <a:headEnd/>
                      <a:tailEnd/>
                    </a:ln>
                  </pic:spPr>
                </pic:pic>
              </a:graphicData>
            </a:graphic>
          </wp:inline>
        </w:drawing>
      </w:r>
    </w:p>
    <w:bookmarkEnd w:id="57"/>
    <w:bookmarkStart w:id="58" w:name="student-responses"/>
    <w:p>
      <w:pPr>
        <w:pStyle w:val="Heading3"/>
      </w:pPr>
      <w:r>
        <w:t xml:space="preserve">Student Responses</w:t>
      </w:r>
    </w:p>
    <w:p>
      <w:pPr>
        <w:pStyle w:val="FirstParagraph"/>
      </w:pPr>
      <w:r>
        <w:t xml:space="preserve">11:00 and 6:30</w:t>
      </w:r>
    </w:p>
    <w:bookmarkEnd w:id="58"/>
    <w:bookmarkEnd w:id="5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4" Target="media/rId5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2022-12-14T23:16:05Z</dcterms:created>
  <dcterms:modified xsi:type="dcterms:W3CDTF">2022-12-14T23:16:05Z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s9stGlt/yqglsEsPaCWhGMLeVKnboxASTfzRQeGGFf2X32hDN/cy9eBU6BE5QY1w+zYtL88pTQnIdjQxlYkWoA==</vt:lpwstr>
  </property>
</Properties>
</file>