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questions-about-data"/>
    <w:p>
      <w:pPr>
        <w:pStyle w:val="Heading2"/>
      </w:pPr>
      <w:r>
        <w:t xml:space="preserve">Unit 1 Lesson 11: Questions About Data</w:t>
      </w:r>
    </w:p>
    <w:bookmarkEnd w:id="20"/>
    <w:bookmarkStart w:id="22" w:name="Xf4a566fb323428cda63570f471296f2894f2524"/>
    <w:p>
      <w:pPr>
        <w:pStyle w:val="Heading3"/>
      </w:pPr>
      <w:r>
        <w:t xml:space="preserve">WU Number Talk: Make a Ten with 3 Addends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write-questions-based-on-graphs"/>
    <w:p>
      <w:pPr>
        <w:pStyle w:val="Heading3"/>
      </w:pPr>
      <w:r>
        <w:t xml:space="preserve">1 Write Questions Based on Graphs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4 questions you could ask about the data in your graphs. Make sure you have 2 for each graph.</w:t>
      </w:r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Bonus question:</w:t>
      </w:r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End w:id="24"/>
    <w:bookmarkStart w:id="29" w:name="answer-questions-using-graphs"/>
    <w:p>
      <w:pPr>
        <w:pStyle w:val="Heading3"/>
      </w:pPr>
      <w:r>
        <w:t xml:space="preserve">2 Answer Questions Using Graphs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Answer your partner’s questions from Activity 1 using the graphs.</w:t>
      </w:r>
      <w:r>
        <w:t xml:space="preserve"> </w:t>
      </w:r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How did you know where to find the answer to each question?</w:t>
      </w:r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2022-12-14T09:51:01Z</dcterms:created>
  <dcterms:modified xsi:type="dcterms:W3CDTF">2022-12-14T09:51:01Z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yJDHQknuVAwl3Psx2SKGtli9WMyWc8n/nRm5LqooJ2TslIIbJWasUeA4WC+IRqreYVUhSoL5lOQYk1xe3ickOQ==</vt:lpwstr>
  </property>
</Properties>
</file>