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29ccc14257e2ff0ec66cb813daa2e61833c7c8"/>
    <w:p>
      <w:pPr>
        <w:pStyle w:val="Heading2"/>
      </w:pPr>
      <w:r>
        <w:t xml:space="preserve">Unit 1 Lesson 9: Interpretemos gráficas de barras</w:t>
      </w:r>
    </w:p>
    <w:bookmarkEnd w:id="20"/>
    <w:bookmarkStart w:id="28" w:name="Xbbfff2a696339e030d3556eaace2c99d62faa95"/>
    <w:p>
      <w:pPr>
        <w:pStyle w:val="Heading3"/>
      </w:pPr>
      <w:r>
        <w:t xml:space="preserve">WU Observa y pregúntate: Mascotas favoritas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523010" cy="2513835"/>
            <wp:effectExtent b="0" l="0" r="0" t="0"/>
            <wp:docPr descr="Picture Graph. Favorite Pets. Key; picture of animal represents one pet. Cat, 6. Dog, 10. Fish, 5. Lizard, 3 ." title="" id="22" name="Picture"/>
            <a:graphic>
              <a:graphicData uri="http://schemas.openxmlformats.org/drawingml/2006/picture">
                <pic:pic>
                  <pic:nvPicPr>
                    <pic:cNvPr descr="/app/tmp/embedder-1671042650.48216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010" cy="2513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48496" cy="2914650"/>
            <wp:effectExtent b="0" l="0" r="0" t="0"/>
            <wp:docPr descr="Bar graph. Horizontal axis labeled cat, dog, fish, lizard. Vertical axis from 0 to 10 by 1s. Height of bar at each category: Cat, 6. Dog, 10. Fish, 5. Lizard, 3." title="" id="25" name="Picture"/>
            <a:graphic>
              <a:graphicData uri="http://schemas.openxmlformats.org/drawingml/2006/picture">
                <pic:pic>
                  <pic:nvPicPr>
                    <pic:cNvPr descr="/app/tmp/embedder-1671042650.5112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2" w:name="opciones-para-una-excursión"/>
    <w:p>
      <w:pPr>
        <w:pStyle w:val="Heading3"/>
      </w:pPr>
      <w:r>
        <w:t xml:space="preserve">1 Opciones para una excursión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varios grupos de estudiantes de diferentes clases les preguntaron: “¿A dónde les gustaría ir para nuestra excursión?”. Sus respuestas se muestran en las </w:t>
      </w:r>
      <w:r>
        <w:rPr>
          <w:bCs/>
          <w:b/>
        </w:rPr>
        <w:t xml:space="preserve">gráficas de barras</w:t>
      </w:r>
      <w:r>
        <w:t xml:space="preserve"> de abajo.</w:t>
      </w:r>
    </w:p>
    <w:p>
      <w:pPr>
        <w:pStyle w:val="BodyText"/>
      </w:pPr>
      <w:r>
        <w:drawing>
          <wp:inline>
            <wp:extent cx="2865527" cy="2204957"/>
            <wp:effectExtent b="0" l="0" r="0" t="0"/>
            <wp:docPr descr="Picture of students on a field trip." title="" id="30" name="Picture"/>
            <a:graphic>
              <a:graphicData uri="http://schemas.openxmlformats.org/drawingml/2006/picture">
                <pic:pic>
                  <pic:nvPicPr>
                    <pic:cNvPr descr="/app/tmp/embedder-1671042650.591414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27" cy="2204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Observa la gráfica de barras sobre las elecciones de los estudiantes para su excursión. Escribe todas las afirmaciones que puedas para mostrar lo que te enseña esa gráfica.</w:t>
      </w:r>
    </w:p>
    <w:p>
      <w:pPr>
        <w:pStyle w:val="BodyText"/>
      </w:pPr>
      <w:r>
        <w:drawing>
          <wp:inline>
            <wp:extent cx="4134383" cy="3073374"/>
            <wp:effectExtent b="0" l="0" r="0" t="0"/>
            <wp:docPr descr="Bar graph. Class 1 Field Trip Choices. Horizontal axis labeled aquarium, fire station, children's museum, zoo. Vertical axis from 0 to 11 by 1s. Height of bar: Aquarium, 11. Fire station, 3. Children's museum, 6. Zoo, 5." title="" id="33" name="Picture"/>
            <a:graphic>
              <a:graphicData uri="http://schemas.openxmlformats.org/drawingml/2006/picture">
                <pic:pic>
                  <pic:nvPicPr>
                    <pic:cNvPr descr="/app/tmp/embedder-1671042650.64002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383" cy="3073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65739" cy="3073311"/>
            <wp:effectExtent b="0" l="0" r="0" t="0"/>
            <wp:docPr descr="Bar graph. Class 2 Field Trip Choices. Horizontal axis labeled aquarium, fire station, children's museum, zoo. Vertical axis from 0 to 9 by 1s. Height of bar: Aquarium, 7. Fire station, 4. Children's museum, 9. Zoo, 6." title="" id="36" name="Picture"/>
            <a:graphic>
              <a:graphicData uri="http://schemas.openxmlformats.org/drawingml/2006/picture">
                <pic:pic>
                  <pic:nvPicPr>
                    <pic:cNvPr descr="/app/tmp/embedder-1671042650.757246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39" cy="30733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65739" cy="3073273"/>
            <wp:effectExtent b="0" l="0" r="0" t="0"/>
            <wp:docPr descr="Bar graph. Class 3 Field Trip Choices. Horizontal axis labeled aquarium, fire station, children's museum, zoo. Vertical axis from 0 to 8 by 1s. Height of bar: Aquarium, 4. Fire station, 5. Children's museum, 7. Zoo, 8." title="" id="39" name="Picture"/>
            <a:graphic>
              <a:graphicData uri="http://schemas.openxmlformats.org/drawingml/2006/picture">
                <pic:pic>
                  <pic:nvPicPr>
                    <pic:cNvPr descr="/app/tmp/embedder-1671042650.877960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39" cy="30732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50" w:name="nuestras-estaciones-favoritas"/>
    <w:p>
      <w:pPr>
        <w:pStyle w:val="Heading3"/>
      </w:pPr>
      <w:r>
        <w:t xml:space="preserve">2 Nuestras estaciones favoritas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un grupo de estudiantes les preguntaron: “¿Cuál es su estación favorita?”. Sus respuestas se muestran en la gráfica de barras. </w:t>
      </w:r>
    </w:p>
    <w:p>
      <w:pPr>
        <w:pStyle w:val="BodyText"/>
      </w:pPr>
      <w:r>
        <w:drawing>
          <wp:inline>
            <wp:extent cx="2648496" cy="2914637"/>
            <wp:effectExtent b="0" l="0" r="0" t="0"/>
            <wp:docPr descr="Bar graph. Our Favorite Season. Horizontal axis labeled winter, spring, summer, fall. Vertical axis from 0 to 14 by 1s. Height of bar at each category: Winter, 7. Spring, 3. Summer, 13. Fall, 3." title="" id="44" name="Picture"/>
            <a:graphic>
              <a:graphicData uri="http://schemas.openxmlformats.org/drawingml/2006/picture">
                <pic:pic>
                  <pic:nvPicPr>
                    <pic:cNvPr descr="/app/tmp/embedder-1671042651.023561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29146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Usa la gráfica para responder las preguntas.</w:t>
      </w:r>
    </w:p>
    <w:p>
      <w:pPr>
        <w:numPr>
          <w:ilvl w:val="0"/>
          <w:numId w:val="1001"/>
        </w:numPr>
        <w:pStyle w:val="Compact"/>
      </w:pPr>
      <w:r>
        <w:t xml:space="preserve">¿Cuántos estudiantes votaron por verano?</w:t>
      </w:r>
    </w:p>
    <w:p>
      <w:pPr>
        <w:numPr>
          <w:ilvl w:val="0"/>
          <w:numId w:val="1001"/>
        </w:numPr>
        <w:pStyle w:val="Compact"/>
      </w:pPr>
      <w:r>
        <w:t xml:space="preserve">¿Cuál es el número total de estudiantes que votó por otoño o primavera?</w:t>
      </w:r>
    </w:p>
    <w:p>
      <w:pPr>
        <w:numPr>
          <w:ilvl w:val="0"/>
          <w:numId w:val="1001"/>
        </w:numPr>
        <w:pStyle w:val="Compact"/>
      </w:pPr>
      <w:r>
        <w:t xml:space="preserve">¿Cuáles dos estaciones tienen juntas un total de 10 votos?</w:t>
      </w:r>
    </w:p>
    <w:p>
      <w:pPr>
        <w:numPr>
          <w:ilvl w:val="0"/>
          <w:numId w:val="1001"/>
        </w:numPr>
        <w:pStyle w:val="Compact"/>
      </w:pPr>
      <w:r>
        <w:t xml:space="preserve">¿Cuántos estudiantes votaron?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2022-12-14T18:30:51Z</dcterms:created>
  <dcterms:modified xsi:type="dcterms:W3CDTF">2022-12-14T18:30:51Z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1nKD9YkqjJ6B/r+odTuGU8YOQ15DtvYlSHV2UG88zKrydsas5aJ0w0QaHLYkX6o7/+Y62Fc8qz7N/5MgGzPP9w==</vt:lpwstr>
  </property>
</Properties>
</file>