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14d0ad05a7c9a5f8a2584efe647791e3102379"/>
    <w:p>
      <w:pPr>
        <w:pStyle w:val="Heading2"/>
      </w:pPr>
      <w:r>
        <w:t xml:space="preserve">Lección 14: Encontremos el área de figuras con lados desconocidos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área de figuras que tienen lados de longitudes desconocidas.</w:t>
      </w:r>
    </w:p>
    <w:bookmarkStart w:id="24" w:name="X5f59402004ae4005d843b6c8707f4cedd82acad"/>
    <w:p>
      <w:pPr>
        <w:pStyle w:val="Heading3"/>
      </w:pPr>
      <w:r>
        <w:t xml:space="preserve">Calentamiento: Observa y pregúntate: Lados desconocidos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057400"/>
            <wp:effectExtent b="0" l="0" r="0" t="0"/>
            <wp:docPr descr="6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60923.47909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el-lado-desconocido"/>
    <w:p>
      <w:pPr>
        <w:pStyle w:val="Heading3"/>
      </w:pPr>
      <w:r>
        <w:t xml:space="preserve">14.1: El lado desconocido</w:t>
      </w:r>
    </w:p>
    <w:p>
      <w:pPr>
        <w:pStyle w:val="FirstParagraph"/>
      </w:pPr>
      <w:r>
        <w:t xml:space="preserve">Tyler dice que la longitud del lado desconocido es 5 metros porque se ve más largo que los lados que miden 4 metros.</w:t>
      </w:r>
    </w:p>
    <w:p>
      <w:pPr>
        <w:pStyle w:val="BodyText"/>
      </w:pPr>
      <w:r>
        <w:t xml:space="preserve">¿Estás de acuerdo o en desacuerdo? Prepárate para explicar tu razonamiento.</w:t>
      </w:r>
    </w:p>
    <w:p>
      <w:pPr>
        <w:pStyle w:val="BodyText"/>
      </w:pPr>
      <w:r>
        <w:drawing>
          <wp:inline>
            <wp:extent cx="3291840" cy="3200400"/>
            <wp:effectExtent b="0" l="0" r="0" t="0"/>
            <wp:docPr descr="6-sided shape. Straight sides. All side lengths meet at right angles: Bottom, 4 m. Right side rises 12 m,  goes left 8 m, down 6 m, right 4 m, down question mark m." title="" id="26" name="Picture"/>
            <a:graphic>
              <a:graphicData uri="http://schemas.openxmlformats.org/drawingml/2006/picture">
                <pic:pic>
                  <pic:nvPicPr>
                    <pic:cNvPr descr="/app/tmp/embedder-1671060923.55993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5" w:name="practiquemos-con-lados-desconocidos"/>
    <w:p>
      <w:pPr>
        <w:pStyle w:val="Heading3"/>
      </w:pPr>
      <w:r>
        <w:t xml:space="preserve">14.2: Practiquemos con lados desconocidos</w:t>
      </w:r>
    </w:p>
    <w:p>
      <w:pPr>
        <w:pStyle w:val="FirstParagraph"/>
      </w:pPr>
      <w:r>
        <w:t xml:space="preserve">Encuentra el área de cada figura. Explica o muestra tu razonamiento.</w:t>
      </w:r>
    </w:p>
    <w:p>
      <w:pPr>
        <w:pStyle w:val="BodyText"/>
      </w:pPr>
      <w:r>
        <w:t xml:space="preserve">A</w:t>
      </w:r>
      <w:r>
        <w:drawing>
          <wp:inline>
            <wp:extent cx="3291840" cy="3200400"/>
            <wp:effectExtent b="0" l="0" r="0" t="0"/>
            <wp:docPr descr="Long description: 6-sided shape. Straight sides. All side lengths meet at right angles. Side lengths: Bottom, 4 m. Right side rises 12 m, then goes left 8 m, and down 6 m, left 4 m, and down question mark m." title="" id="30" name="Picture"/>
            <a:graphic>
              <a:graphicData uri="http://schemas.openxmlformats.org/drawingml/2006/picture">
                <pic:pic>
                  <pic:nvPicPr>
                    <pic:cNvPr descr="/app/tmp/embedder-1671060923.69132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286125" cy="2286000"/>
            <wp:effectExtent b="0" l="0" r="0" t="0"/>
            <wp:docPr descr="8-sided shape." title="" id="33" name="Picture"/>
            <a:graphic>
              <a:graphicData uri="http://schemas.openxmlformats.org/drawingml/2006/picture">
                <pic:pic>
                  <pic:nvPicPr>
                    <pic:cNvPr descr="/app/tmp/embedder-1671060923.788628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encontramos el área de figuras que se podían descomponer en rectángulos. Sumamos el área de todos los rectángulos para encontrar el área de toda la figura.</w:t>
      </w:r>
    </w:p>
    <w:p>
      <w:pPr>
        <w:pStyle w:val="BodyText"/>
      </w:pPr>
      <w:r>
        <w:t xml:space="preserve">También encontramos las longitudes de los lados desconocidos usando lo que sabemos sobre los lados opuestos de los rectángulos.</w:t>
      </w:r>
    </w:p>
    <w:p>
      <w:pPr>
        <w:pStyle w:val="BodyText"/>
      </w:pPr>
      <w:r>
        <w:drawing>
          <wp:inline>
            <wp:extent cx="2971800" cy="2057400"/>
            <wp:effectExtent b="0" l="0" r="0" t="0"/>
            <wp:docPr descr="6-sided shape." title="" id="37" name="Picture"/>
            <a:graphic>
              <a:graphicData uri="http://schemas.openxmlformats.org/drawingml/2006/picture">
                <pic:pic>
                  <pic:nvPicPr>
                    <pic:cNvPr descr="/app/tmp/embedder-1671060923.87628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2022-12-14T23:35:24Z</dcterms:created>
  <dcterms:modified xsi:type="dcterms:W3CDTF">2022-12-14T23:35:24Z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xlRRF53iggnsQi0N+gLm4lNbrZjsPM4q3kiotFtGU0fiUBRO8Wp6VCmmjhOrZsqKarPUHvi2kzFbwk3EL0lQGg==</vt:lpwstr>
  </property>
</Properties>
</file>