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0-designing-simulations"/>
    <w:p>
      <w:pPr>
        <w:pStyle w:val="Heading2"/>
      </w:pPr>
      <w:r>
        <w:t xml:space="preserve">Unit 8 Lesson 10: Designing Simulations</w:t>
      </w:r>
    </w:p>
    <w:bookmarkEnd w:id="20"/>
    <w:bookmarkStart w:id="22" w:name="number-talk-division-warm-up"/>
    <w:p>
      <w:pPr>
        <w:pStyle w:val="Heading3"/>
      </w:pPr>
      <w:r>
        <w:t xml:space="preserve">1 Number Talk: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3.6</m:t>
            </m:r>
          </m:e>
        </m:d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3.6</m:t>
            </m:r>
            <m:r>
              <m:rPr>
                <m:sty m:val="p"/>
              </m:rPr>
              <m:t>+</m:t>
            </m:r>
            <m:r>
              <m:t>3.6</m:t>
            </m:r>
          </m:e>
        </m:d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breeding-mice"/>
    <w:p>
      <w:pPr>
        <w:pStyle w:val="Heading3"/>
      </w:pPr>
      <w:r>
        <w:t xml:space="preserve">2 Breeding Mice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scientist is studying the genes that determine the color of a mouse’s fur. When two mice with brown fur breed, there is a 25% chance that each baby will have white fur. For the experiment to continue, the scientist needs at least 2 out of 5 baby mice to have white fur.</w:t>
      </w:r>
    </w:p>
    <w:p>
      <w:pPr>
        <w:pStyle w:val="BodyText"/>
      </w:pPr>
      <w:r>
        <w:t xml:space="preserve">To simulate this situation, you can flip a coin twice for each baby mouse.</w:t>
      </w:r>
    </w:p>
    <w:p>
      <w:pPr>
        <w:numPr>
          <w:ilvl w:val="0"/>
          <w:numId w:val="1001"/>
        </w:numPr>
        <w:pStyle w:val="Compact"/>
      </w:pPr>
      <w:r>
        <w:t xml:space="preserve">If the coin lands heads up both times, it represents a mouse with white fur.</w:t>
      </w:r>
    </w:p>
    <w:p>
      <w:pPr>
        <w:numPr>
          <w:ilvl w:val="0"/>
          <w:numId w:val="1001"/>
        </w:numPr>
        <w:pStyle w:val="Compact"/>
      </w:pPr>
      <w:r>
        <w:t xml:space="preserve">Any other result represents a mouse with brown fur.</w:t>
      </w:r>
    </w:p>
    <w:p>
      <w:pPr>
        <w:pStyle w:val="FirstParagraph"/>
      </w:pPr>
      <w:r>
        <w:drawing>
          <wp:inline>
            <wp:extent cx="5943600" cy="3980763"/>
            <wp:effectExtent b="0" l="0" r="0" t="0"/>
            <wp:docPr descr="A photograph of many mice" title="" id="24" name="Picture"/>
            <a:graphic>
              <a:graphicData uri="http://schemas.openxmlformats.org/drawingml/2006/picture">
                <pic:pic>
                  <pic:nvPicPr>
                    <pic:cNvPr descr="/app/tmp/embedder-1671033958.03366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Simulate 3 litters of 5 baby mice and record your results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 at least 2</w:t>
            </w:r>
            <w:r>
              <w:br/>
            </w:r>
            <w:r>
              <w:t xml:space="preserve">have white fur?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Based on the results from everyone in your group, estimate the probability that the scientist’s experiment will be able to continue.</w:t>
      </w:r>
    </w:p>
    <w:p>
      <w:pPr>
        <w:numPr>
          <w:ilvl w:val="0"/>
          <w:numId w:val="1002"/>
        </w:numPr>
        <w:pStyle w:val="Compact"/>
      </w:pPr>
      <w:r>
        <w:t xml:space="preserve">How could you improve your estimate?</w:t>
      </w:r>
    </w:p>
    <w:bookmarkEnd w:id="26"/>
    <w:bookmarkEnd w:id="27"/>
    <w:bookmarkStart w:id="32" w:name="designing-simulations"/>
    <w:p>
      <w:pPr>
        <w:pStyle w:val="Heading3"/>
      </w:pPr>
      <w:r>
        <w:t xml:space="preserve">3 Designing Simulations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 your group a paper describing a situation.</w:t>
      </w:r>
    </w:p>
    <w:p>
      <w:pPr>
        <w:numPr>
          <w:ilvl w:val="0"/>
          <w:numId w:val="1003"/>
        </w:numPr>
        <w:pStyle w:val="Compact"/>
      </w:pPr>
      <w:r>
        <w:t xml:space="preserve">Design a simulation that you could use to estimate a probability. Show your thinking. Organize it so it can be followed by others.</w:t>
      </w:r>
    </w:p>
    <w:p>
      <w:pPr>
        <w:numPr>
          <w:ilvl w:val="0"/>
          <w:numId w:val="1003"/>
        </w:numPr>
        <w:pStyle w:val="Compact"/>
      </w:pPr>
      <w:r>
        <w:t xml:space="preserve">Explain how you used the simulation to answer the questions posed in the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2022-12-14T16:05:58Z</dcterms:created>
  <dcterms:modified xsi:type="dcterms:W3CDTF">2022-12-14T16:05:58Z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pPZyHpyXr16LY+wUWdw/40uyqjlLA39qqVS/ny3kwgqA8jdH8B9XA06HTwoIuBOLclrTv1+JInEs3lrvWevBVw==</vt:lpwstr>
  </property>
</Properties>
</file>