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baker makes muffins that serve 1 person each. For a party, the baker is asked to make a large muffin in the same shape as the individual muffins that will serve 100 people.</w:t>
      </w:r>
    </w:p>
    <w:p>
      <w:pPr>
        <w:numPr>
          <w:ilvl w:val="1"/>
          <w:numId w:val="1002"/>
        </w:numPr>
        <w:pStyle w:val="Compact"/>
      </w:pPr>
      <w:r>
        <w:t xml:space="preserve">By what scale factor will the muffin need to be dilated?</w:t>
      </w:r>
    </w:p>
    <w:p>
      <w:pPr>
        <w:numPr>
          <w:ilvl w:val="1"/>
          <w:numId w:val="1002"/>
        </w:numPr>
        <w:pStyle w:val="Compact"/>
      </w:pPr>
      <w:r>
        <w:t xml:space="preserve">The muffins are contained in decorative paper liners. How many times more paper will be required for the dilated muffin as for the original?</w:t>
      </w:r>
    </w:p>
    <w:p>
      <w:pPr>
        <w:numPr>
          <w:ilvl w:val="0"/>
          <w:numId w:val="1001"/>
        </w:numPr>
      </w:pPr>
      <w:r>
        <w:t xml:space="preserve">A board game manufacturer wraps its game boxes in plastic. Its most popular game comes in a box that’s 8 cm tall and uses 1408 square centimeters of plastic wrap. The company sells a travel version of the game in a box that's a dilation of the original box. The travel version uses 198 square centimeters of plastic wrap. How tall is the travel version's box?</w:t>
      </w:r>
    </w:p>
    <w:p>
      <w:pPr>
        <w:numPr>
          <w:ilvl w:val="0"/>
          <w:numId w:val="1001"/>
        </w:numPr>
      </w:pPr>
      <w:r>
        <w:t xml:space="preserve">A cone has surface area</w:t>
      </w:r>
      <w:r>
        <w:t xml:space="preserve"> </w:t>
      </w:r>
      <m:oMath>
        <m:r>
          <m:t>360</m:t>
        </m:r>
        <m:r>
          <m:t>π</m:t>
        </m:r>
      </m:oMath>
      <w:r>
        <w:t xml:space="preserve"> </w:t>
      </w:r>
      <w:r>
        <w:t xml:space="preserve">in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volume</w:t>
      </w:r>
      <w:r>
        <w:t xml:space="preserve"> </w:t>
      </w:r>
      <m:oMath>
        <m:r>
          <m:t>800</m:t>
        </m:r>
        <m:r>
          <m:t>π</m:t>
        </m:r>
      </m:oMath>
      <w:r>
        <w:t xml:space="preserve"> </w:t>
      </w:r>
      <w:r>
        <w:t xml:space="preserve">in</w:t>
      </w:r>
      <w:r>
        <w:rPr>
          <w:vertAlign w:val="superscript"/>
        </w:rPr>
        <w:t xml:space="preserve">3</w:t>
      </w:r>
      <w:r>
        <w:t xml:space="preserve">. The cone is dilated, and the surface area of the dilated cone is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​</m:t>
        </m:r>
        <m:r>
          <m:t>250</m:t>
        </m:r>
        <m:r>
          <m:t>π</m:t>
        </m:r>
      </m:oMath>
      <w:r>
        <w:t xml:space="preserve"> </w:t>
      </w:r>
      <w:r>
        <w:t xml:space="preserve">in</w:t>
      </w:r>
      <w:r>
        <w:rPr>
          <w:vertAlign w:val="superscript"/>
        </w:rPr>
        <w:t xml:space="preserve">2</w:t>
      </w:r>
      <w:r>
        <w:t xml:space="preserve">. What is the dilated cone's volume?</w:t>
      </w:r>
    </w:p>
    <w:p>
      <w:pPr>
        <w:numPr>
          <w:ilvl w:val="0"/>
          <w:numId w:val="1001"/>
        </w:numPr>
      </w:pPr>
      <w:r>
        <w:t xml:space="preserve">A scale model of an oil tanker truck can hold 1 gallon of oil. If a trucking company wants the full-size truck to hold 8,000 gallons of oil, what scale factor must they apply to the model?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 solid has volume 4 cubic units. The equation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V</m:t>
                </m:r>
              </m:num>
              <m:den>
                <m:r>
                  <m:t>4</m:t>
                </m:r>
              </m:den>
            </m:f>
          </m:e>
        </m:rad>
      </m:oMath>
      <w:r>
        <w:t xml:space="preserve"> </w:t>
      </w:r>
      <w:r>
        <w:t xml:space="preserve">represents the scale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by which the solid must be dilated to obtain an image with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cubic units. List 2 points which are on the graph representing this equation.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A cube has edge length 3 inches.</w:t>
      </w:r>
    </w:p>
    <w:p>
      <w:pPr>
        <w:numPr>
          <w:ilvl w:val="1"/>
          <w:numId w:val="1003"/>
        </w:numPr>
        <w:pStyle w:val="Compact"/>
      </w:pPr>
      <w:r>
        <w:t xml:space="preserve">Find the surface area and volume of the cube.</w:t>
      </w:r>
    </w:p>
    <w:p>
      <w:pPr>
        <w:numPr>
          <w:ilvl w:val="1"/>
          <w:numId w:val="1003"/>
        </w:numPr>
        <w:pStyle w:val="Compact"/>
      </w:pPr>
      <w:r>
        <w:t xml:space="preserve">The cube is dilated by a scale factor of 0.5. Find the surface area and volume of the image.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A circle with an area of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square centimeters is dilated so that its image has an area of</w:t>
      </w:r>
      <w:r>
        <w:t xml:space="preserve"> </w:t>
      </w:r>
      <m:oMath>
        <m:r>
          <m:t>25</m:t>
        </m:r>
        <m:r>
          <m:t>π</m:t>
        </m:r>
      </m:oMath>
      <w:r>
        <w:t xml:space="preserve"> </w:t>
      </w:r>
      <w:r>
        <w:t xml:space="preserve">square centimeters. What is the scale factor of the dilation?</w:t>
      </w:r>
    </w:p>
    <w:p>
      <w:pPr>
        <w:numPr>
          <w:ilvl w:val="1"/>
          <w:numId w:val="1004"/>
        </w:numPr>
      </w:pPr>
      <w:r>
        <w:t xml:space="preserve">4</w:t>
      </w:r>
    </w:p>
    <w:p>
      <w:pPr>
        <w:numPr>
          <w:ilvl w:val="1"/>
          <w:numId w:val="1004"/>
        </w:numPr>
      </w:pPr>
      <w:r>
        <w:t xml:space="preserve">2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2022-12-14T06:03:46Z</dcterms:created>
  <dcterms:modified xsi:type="dcterms:W3CDTF">2022-12-14T06:03:46Z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yS9LAh7piCkVNuVbhrnhm/77qdU4u+D5HIJhVkWx7gXtKw5bcmFwdNDSRkXX3c3zxxPQUywxveKZCIQmMb7tWA==</vt:lpwstr>
  </property>
</Properties>
</file>