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2.png" ContentType="image/png"/>
  <Override PartName="/word/media/rId25.png" ContentType="image/png"/>
  <Override PartName="/word/media/rId28.png" ContentType="image/png"/>
  <Override PartName="/word/media/rId31.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more-money-problems"/>
    <w:p>
      <w:pPr>
        <w:pStyle w:val="Heading2"/>
      </w:pPr>
      <w:r>
        <w:t xml:space="preserve">Lesson 19: More Money Problems</w:t>
      </w:r>
    </w:p>
    <w:bookmarkEnd w:id="20"/>
    <w:p>
      <w:pPr>
        <w:numPr>
          <w:ilvl w:val="0"/>
          <w:numId w:val="1001"/>
        </w:numPr>
        <w:pStyle w:val="Compact"/>
      </w:pPr>
      <w:r>
        <w:t xml:space="preserve">Let’s solve money problems with lots of dollars.</w:t>
      </w:r>
    </w:p>
    <w:bookmarkStart w:id="21" w:name="X0f0e802b42716aa99ea093afea933b654bec81f"/>
    <w:p>
      <w:pPr>
        <w:pStyle w:val="Heading3"/>
      </w:pPr>
      <w:r>
        <w:t xml:space="preserve">Warm-up: Number Talk: Use Ten to Add Within 100</w:t>
      </w:r>
    </w:p>
    <w:p>
      <w:pPr>
        <w:pStyle w:val="FirstParagraph"/>
      </w:pPr>
      <w:r>
        <w:t xml:space="preserve">Find the value of each expression mentally.</w:t>
      </w:r>
    </w:p>
    <w:p>
      <w:pPr>
        <w:numPr>
          <w:ilvl w:val="0"/>
          <w:numId w:val="1002"/>
        </w:numPr>
        <w:pStyle w:val="Compact"/>
      </w:pPr>
      <m:oMath>
        <m:r>
          <m:t>18</m:t>
        </m:r>
        <m:r>
          <m:rPr>
            <m:sty m:val="p"/>
          </m:rPr>
          <m:t>+</m:t>
        </m:r>
        <m:r>
          <m:t>32</m:t>
        </m:r>
      </m:oMath>
    </w:p>
    <w:p>
      <w:pPr>
        <w:numPr>
          <w:ilvl w:val="0"/>
          <w:numId w:val="1002"/>
        </w:numPr>
        <w:pStyle w:val="Compact"/>
      </w:pPr>
      <m:oMath>
        <m:r>
          <m:t>28</m:t>
        </m:r>
        <m:r>
          <m:rPr>
            <m:sty m:val="p"/>
          </m:rPr>
          <m:t>+</m:t>
        </m:r>
        <m:r>
          <m:t>32</m:t>
        </m:r>
      </m:oMath>
    </w:p>
    <w:p>
      <w:pPr>
        <w:numPr>
          <w:ilvl w:val="0"/>
          <w:numId w:val="1002"/>
        </w:numPr>
        <w:pStyle w:val="Compact"/>
      </w:pPr>
      <m:oMath>
        <m:r>
          <m:t>28</m:t>
        </m:r>
        <m:r>
          <m:rPr>
            <m:sty m:val="p"/>
          </m:rPr>
          <m:t>+</m:t>
        </m:r>
        <m:r>
          <m:t>34</m:t>
        </m:r>
      </m:oMath>
    </w:p>
    <w:p>
      <w:pPr>
        <w:numPr>
          <w:ilvl w:val="0"/>
          <w:numId w:val="1002"/>
        </w:numPr>
        <w:pStyle w:val="Compact"/>
      </w:pPr>
      <m:oMath>
        <m:r>
          <m:t>38</m:t>
        </m:r>
        <m:r>
          <m:rPr>
            <m:sty m:val="p"/>
          </m:rPr>
          <m:t>+</m:t>
        </m:r>
        <m:r>
          <m:t>35</m:t>
        </m:r>
      </m:oMath>
    </w:p>
    <w:bookmarkEnd w:id="21"/>
    <w:bookmarkStart w:id="34" w:name="shop-with-friends"/>
    <w:p>
      <w:pPr>
        <w:pStyle w:val="Heading3"/>
      </w:pPr>
      <w:r>
        <w:t xml:space="preserve">19.1: Shop with Friends</w:t>
      </w:r>
    </w:p>
    <w:p>
      <w:pPr>
        <w:pStyle w:val="FirstParagraph"/>
      </w:pPr>
      <w:r>
        <w:t xml:space="preserve">Write the letter next to the story problem it represents.</w:t>
      </w:r>
    </w:p>
    <w:p>
      <w:pPr>
        <w:pStyle w:val="BodyText"/>
      </w:pPr>
      <w:r>
        <w:t xml:space="preserve">A</w:t>
      </w:r>
      <w:r>
        <w:drawing>
          <wp:inline>
            <wp:extent cx="2971800" cy="1280160"/>
            <wp:effectExtent b="0" l="0" r="0" t="0"/>
            <wp:docPr descr="" title="" id="23" name="Picture"/>
            <a:graphic>
              <a:graphicData uri="http://schemas.openxmlformats.org/drawingml/2006/picture">
                <pic:pic>
                  <pic:nvPicPr>
                    <pic:cNvPr descr="/app/tmp/embedder-1671012144.069553.png" id="24" name="Picture"/>
                    <pic:cNvPicPr>
                      <a:picLocks noChangeArrowheads="1" noChangeAspect="1"/>
                    </pic:cNvPicPr>
                  </pic:nvPicPr>
                  <pic:blipFill>
                    <a:blip r:embed="rId22"/>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r>
        <w:t xml:space="preserve">B</w:t>
      </w:r>
      <w:r>
        <w:drawing>
          <wp:inline>
            <wp:extent cx="2971800" cy="960108"/>
            <wp:effectExtent b="0" l="0" r="0" t="0"/>
            <wp:docPr descr="Diagram. One rectangle split into 2 parts. Total length, 68. First part, total length, 39. Other part, total length, question mark. " title="" id="26" name="Picture"/>
            <a:graphic>
              <a:graphicData uri="http://schemas.openxmlformats.org/drawingml/2006/picture">
                <pic:pic>
                  <pic:nvPicPr>
                    <pic:cNvPr descr="/app/tmp/embedder-1671012144.170963.png" id="27" name="Picture"/>
                    <pic:cNvPicPr>
                      <a:picLocks noChangeArrowheads="1" noChangeAspect="1"/>
                    </pic:cNvPicPr>
                  </pic:nvPicPr>
                  <pic:blipFill>
                    <a:blip r:embed="rId25"/>
                    <a:stretch>
                      <a:fillRect/>
                    </a:stretch>
                  </pic:blipFill>
                  <pic:spPr bwMode="auto">
                    <a:xfrm>
                      <a:off x="0" y="0"/>
                      <a:ext cx="2971800" cy="960108"/>
                    </a:xfrm>
                    <a:prstGeom prst="rect">
                      <a:avLst/>
                    </a:prstGeom>
                    <a:noFill/>
                    <a:ln w="9525">
                      <a:noFill/>
                      <a:headEnd/>
                      <a:tailEnd/>
                    </a:ln>
                  </pic:spPr>
                </pic:pic>
              </a:graphicData>
            </a:graphic>
          </wp:inline>
        </w:drawing>
      </w:r>
    </w:p>
    <w:p>
      <w:pPr>
        <w:pStyle w:val="BodyText"/>
      </w:pPr>
      <w:r>
        <w:t xml:space="preserve">C</w:t>
      </w:r>
      <w:r>
        <w:drawing>
          <wp:inline>
            <wp:extent cx="2971800" cy="1280160"/>
            <wp:effectExtent b="0" l="0" r="0" t="0"/>
            <wp:docPr descr="Diagram. Two rectangles of equal length." title="" id="29" name="Picture"/>
            <a:graphic>
              <a:graphicData uri="http://schemas.openxmlformats.org/drawingml/2006/picture">
                <pic:pic>
                  <pic:nvPicPr>
                    <pic:cNvPr descr="/app/tmp/embedder-1671012144.2420866.png" id="30" name="Picture"/>
                    <pic:cNvPicPr>
                      <a:picLocks noChangeArrowheads="1" noChangeAspect="1"/>
                    </pic:cNvPicPr>
                  </pic:nvPicPr>
                  <pic:blipFill>
                    <a:blip r:embed="rId28"/>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r>
        <w:t xml:space="preserve">D</w:t>
      </w:r>
      <w:r>
        <w:drawing>
          <wp:inline>
            <wp:extent cx="2971800" cy="1280160"/>
            <wp:effectExtent b="0" l="0" r="0" t="0"/>
            <wp:docPr descr="" title="" id="32" name="Picture"/>
            <a:graphic>
              <a:graphicData uri="http://schemas.openxmlformats.org/drawingml/2006/picture">
                <pic:pic>
                  <pic:nvPicPr>
                    <pic:cNvPr descr="/app/tmp/embedder-1671012144.3096287.png" id="33" name="Picture"/>
                    <pic:cNvPicPr>
                      <a:picLocks noChangeArrowheads="1" noChangeAspect="1"/>
                    </pic:cNvPicPr>
                  </pic:nvPicPr>
                  <pic:blipFill>
                    <a:blip r:embed="rId31"/>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3"/>
        </w:numPr>
      </w:pPr>
      <w:r>
        <w:t xml:space="preserve">A basketball costs</w:t>
      </w:r>
      <w:r>
        <w:t xml:space="preserve"> </w:t>
      </w:r>
      <w:r>
        <w:t xml:space="preserve">$</w:t>
      </w:r>
      <w:r>
        <w:t xml:space="preserve">39 less than a soccer ball and football combined.</w:t>
      </w:r>
    </w:p>
    <w:p>
      <w:pPr>
        <w:numPr>
          <w:ilvl w:val="0"/>
          <w:numId w:val="1000"/>
        </w:numPr>
      </w:pPr>
      <w:r>
        <w:t xml:space="preserve">The soccer ball costs</w:t>
      </w:r>
      <w:r>
        <w:t xml:space="preserve"> </w:t>
      </w:r>
      <w:r>
        <w:t xml:space="preserve">$</w:t>
      </w:r>
      <w:r>
        <w:t xml:space="preserve">29 and the football costs</w:t>
      </w:r>
      <w:r>
        <w:t xml:space="preserve"> </w:t>
      </w:r>
      <w:r>
        <w:t xml:space="preserve">$</w:t>
      </w:r>
      <w:r>
        <w:t xml:space="preserve">68.</w:t>
      </w:r>
    </w:p>
    <w:p>
      <w:pPr>
        <w:numPr>
          <w:ilvl w:val="0"/>
          <w:numId w:val="1000"/>
        </w:numPr>
      </w:pPr>
      <w:r>
        <w:t xml:space="preserve">How many dollars does the basketball cost? _____</w:t>
      </w:r>
    </w:p>
    <w:p>
      <w:pPr>
        <w:numPr>
          <w:ilvl w:val="0"/>
          <w:numId w:val="1003"/>
        </w:numPr>
      </w:pPr>
      <w:r>
        <w:t xml:space="preserve">Jada is saving to buy a gift for her dad. The gift costs</w:t>
      </w:r>
      <w:r>
        <w:t xml:space="preserve"> </w:t>
      </w:r>
      <w:r>
        <w:t xml:space="preserve">$</w:t>
      </w:r>
      <w:r>
        <w:t xml:space="preserve">68. So far she has</w:t>
      </w:r>
      <w:r>
        <w:t xml:space="preserve"> </w:t>
      </w:r>
      <w:r>
        <w:t xml:space="preserve">$</w:t>
      </w:r>
      <w:r>
        <w:t xml:space="preserve">39.</w:t>
      </w:r>
    </w:p>
    <w:p>
      <w:pPr>
        <w:numPr>
          <w:ilvl w:val="0"/>
          <w:numId w:val="1000"/>
        </w:numPr>
      </w:pPr>
      <w:r>
        <w:t xml:space="preserve">How much more does she need? _____</w:t>
      </w:r>
    </w:p>
    <w:p>
      <w:pPr>
        <w:numPr>
          <w:ilvl w:val="0"/>
          <w:numId w:val="1003"/>
        </w:numPr>
      </w:pPr>
      <w:r>
        <w:t xml:space="preserve">A pair of pants costs</w:t>
      </w:r>
      <w:r>
        <w:t xml:space="preserve"> </w:t>
      </w:r>
      <w:r>
        <w:t xml:space="preserve">$</w:t>
      </w:r>
      <w:r>
        <w:t xml:space="preserve">39.</w:t>
      </w:r>
    </w:p>
    <w:p>
      <w:pPr>
        <w:numPr>
          <w:ilvl w:val="0"/>
          <w:numId w:val="1000"/>
        </w:numPr>
      </w:pPr>
      <w:r>
        <w:t xml:space="preserve">A shirt costs</w:t>
      </w:r>
      <w:r>
        <w:t xml:space="preserve"> </w:t>
      </w:r>
      <w:r>
        <w:t xml:space="preserve">$</w:t>
      </w:r>
      <w:r>
        <w:t xml:space="preserve">29 and a pair of shoes cost</w:t>
      </w:r>
      <w:r>
        <w:t xml:space="preserve"> </w:t>
      </w:r>
      <w:r>
        <w:t xml:space="preserve">$</w:t>
      </w:r>
      <w:r>
        <w:t xml:space="preserve">68.</w:t>
      </w:r>
    </w:p>
    <w:p>
      <w:pPr>
        <w:numPr>
          <w:ilvl w:val="0"/>
          <w:numId w:val="1000"/>
        </w:numPr>
      </w:pPr>
      <w:r>
        <w:t xml:space="preserve">How many more dollars do the shirt and shoes cost than the pants? _____</w:t>
      </w:r>
    </w:p>
    <w:p>
      <w:pPr>
        <w:numPr>
          <w:ilvl w:val="0"/>
          <w:numId w:val="1003"/>
        </w:numPr>
      </w:pPr>
      <w:r>
        <w:t xml:space="preserve">Diego has</w:t>
      </w:r>
      <w:r>
        <w:t xml:space="preserve"> </w:t>
      </w:r>
      <w:r>
        <w:t xml:space="preserve">$</w:t>
      </w:r>
      <w:r>
        <w:t xml:space="preserve">39. His mom gave him some money for his birthday. Now he has</w:t>
      </w:r>
      <w:r>
        <w:t xml:space="preserve"> </w:t>
      </w:r>
      <w:r>
        <w:t xml:space="preserve">$</w:t>
      </w:r>
      <w:r>
        <w:t xml:space="preserve">68.</w:t>
      </w:r>
    </w:p>
    <w:p>
      <w:pPr>
        <w:numPr>
          <w:ilvl w:val="0"/>
          <w:numId w:val="1000"/>
        </w:numPr>
      </w:pPr>
      <w:r>
        <w:t xml:space="preserve">How much money did he get for his birthday? _____</w:t>
      </w:r>
    </w:p>
    <w:bookmarkEnd w:id="34"/>
    <w:bookmarkStart w:id="35" w:name="money-among-friends"/>
    <w:p>
      <w:pPr>
        <w:pStyle w:val="Heading3"/>
      </w:pPr>
      <w:r>
        <w:t xml:space="preserve">19.2: Money Among Friends</w:t>
      </w:r>
    </w:p>
    <w:p>
      <w:pPr>
        <w:pStyle w:val="FirstParagraph"/>
      </w:pPr>
      <w:r>
        <w:t xml:space="preserve">For each problem, show your thinking. Write your final answer using the</w:t>
      </w:r>
      <w:r>
        <w:t xml:space="preserve"> </w:t>
      </w:r>
      <w:r>
        <w:t xml:space="preserve">$</w:t>
      </w:r>
      <w:r>
        <w:t xml:space="preserve">. Use a diagram if it helps.</w:t>
      </w:r>
    </w:p>
    <w:p>
      <w:pPr>
        <w:numPr>
          <w:ilvl w:val="0"/>
          <w:numId w:val="1004"/>
        </w:numPr>
        <w:pStyle w:val="Compact"/>
      </w:pPr>
      <w:r>
        <w:t xml:space="preserve">Mai has</w:t>
      </w:r>
      <w:r>
        <w:t xml:space="preserve"> </w:t>
      </w:r>
      <w:r>
        <w:t xml:space="preserve">$</w:t>
      </w:r>
      <w:r>
        <w:t xml:space="preserve">27, Elena has</w:t>
      </w:r>
      <w:r>
        <w:t xml:space="preserve"> </w:t>
      </w:r>
      <w:r>
        <w:t xml:space="preserve">$</w:t>
      </w:r>
      <w:r>
        <w:t xml:space="preserve">48, and Jada has</w:t>
      </w:r>
      <w:r>
        <w:t xml:space="preserve"> </w:t>
      </w:r>
      <w:r>
        <w:t xml:space="preserve">$</w:t>
      </w:r>
      <w:r>
        <w:t xml:space="preserve">16. How much money do they have altogether?</w:t>
      </w:r>
    </w:p>
    <w:p>
      <w:pPr>
        <w:numPr>
          <w:ilvl w:val="0"/>
          <w:numId w:val="1004"/>
        </w:numPr>
        <w:pStyle w:val="Compact"/>
      </w:pPr>
      <w:r>
        <w:t xml:space="preserve">Tyler has</w:t>
      </w:r>
      <w:r>
        <w:t xml:space="preserve"> </w:t>
      </w:r>
      <w:r>
        <w:t xml:space="preserve">$</w:t>
      </w:r>
      <w:r>
        <w:t xml:space="preserve">45, Andre has </w:t>
      </w:r>
      <w:r>
        <w:t xml:space="preserve">$</w:t>
      </w:r>
      <w:r>
        <w:t xml:space="preserve">36, and Noah has</w:t>
      </w:r>
      <w:r>
        <w:t xml:space="preserve"> </w:t>
      </w:r>
      <w:r>
        <w:t xml:space="preserve">$</w:t>
      </w:r>
      <w:r>
        <w:t xml:space="preserve">28. How much less money does Tyler have than Andre and Noah combined?</w:t>
      </w:r>
    </w:p>
    <w:p>
      <w:pPr>
        <w:numPr>
          <w:ilvl w:val="0"/>
          <w:numId w:val="1004"/>
        </w:numPr>
        <w:pStyle w:val="Compact"/>
      </w:pPr>
      <w:r>
        <w:t xml:space="preserve">Lin has</w:t>
      </w:r>
      <w:r>
        <w:t xml:space="preserve"> </w:t>
      </w:r>
      <w:r>
        <w:t xml:space="preserve">$</w:t>
      </w:r>
      <w:r>
        <w:t xml:space="preserve">19. Together, Lin and Han have </w:t>
      </w:r>
      <w:r>
        <w:t xml:space="preserve">$</w:t>
      </w:r>
      <w:r>
        <w:t xml:space="preserve">45. Then Han gets</w:t>
      </w:r>
      <w:r>
        <w:t xml:space="preserve"> </w:t>
      </w:r>
      <w:r>
        <w:t xml:space="preserve">$</w:t>
      </w:r>
      <w:r>
        <w:t xml:space="preserve">17 more. How much money does Han have now?</w:t>
      </w:r>
    </w:p>
    <w:bookmarkEnd w:id="35"/>
    <w:bookmarkStart w:id="42" w:name="section-summary"/>
    <w:p>
      <w:pPr>
        <w:pStyle w:val="Heading3"/>
      </w:pPr>
      <w:r>
        <w:t xml:space="preserve">Section Summary</w:t>
      </w:r>
    </w:p>
    <w:p>
      <w:pPr>
        <w:pStyle w:val="FirstParagraph"/>
      </w:pPr>
      <w:r>
        <w:t xml:space="preserve">Section Summary</w:t>
      </w:r>
    </w:p>
    <w:p>
      <w:pPr>
        <w:pStyle w:val="BodyText"/>
      </w:pPr>
      <w:r>
        <w:t xml:space="preserve">In this section we learned the value of quarters, dimes, nickels, and pennies and how to recognize each coin. We used addition and counting strategies to find the values of mixed sets of coins. We learned that a dollar has the same value as 100 cents and combined coins to make</w:t>
      </w:r>
      <w:r>
        <w:t xml:space="preserve"> </w:t>
      </w:r>
      <w:r>
        <w:t xml:space="preserve">$</w:t>
      </w:r>
      <w:r>
        <w:t xml:space="preserve">1. We also solved story problems about money.</w:t>
      </w:r>
    </w:p>
    <w:p>
      <w:pPr>
        <w:pStyle w:val="BodyText"/>
      </w:pPr>
      <w:r>
        <w:drawing>
          <wp:inline>
            <wp:extent cx="5890081" cy="5137765"/>
            <wp:effectExtent b="0" l="0" r="0" t="0"/>
            <wp:docPr descr="Coin poster. Front and back sides of all coins and a bill. Students fill in the name and value." title="" id="37" name="Picture"/>
            <a:graphic>
              <a:graphicData uri="http://schemas.openxmlformats.org/drawingml/2006/picture">
                <pic:pic>
                  <pic:nvPicPr>
                    <pic:cNvPr descr="/app/tmp/embedder-1671012144.4172397.png" id="38" name="Picture"/>
                    <pic:cNvPicPr>
                      <a:picLocks noChangeArrowheads="1" noChangeAspect="1"/>
                    </pic:cNvPicPr>
                  </pic:nvPicPr>
                  <pic:blipFill>
                    <a:blip r:embed="rId36"/>
                    <a:stretch>
                      <a:fillRect/>
                    </a:stretch>
                  </pic:blipFill>
                  <pic:spPr bwMode="auto">
                    <a:xfrm>
                      <a:off x="0" y="0"/>
                      <a:ext cx="5890081" cy="513776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2022-12-14T10:02:25Z</dcterms:created>
  <dcterms:modified xsi:type="dcterms:W3CDTF">2022-12-14T10:02:25Z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CYjO0Kn1hHE9uV5bkU+W7V1V/u1LGK762b+1IUuOzxotjIuJxX18LPhd/UXAK7qFZL2Ha1+S8+FcNVBRP4HMRw==</vt:lpwstr>
  </property>
</Properties>
</file>