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solutions-to-linear-equations"/>
    <w:p>
      <w:pPr>
        <w:pStyle w:val="Heading2"/>
      </w:pPr>
      <w:r>
        <w:t xml:space="preserve">Lesson 10: Solutions to Linear Equations</w:t>
      </w:r>
    </w:p>
    <w:bookmarkEnd w:id="20"/>
    <w:p>
      <w:pPr>
        <w:pStyle w:val="FirstParagraph"/>
      </w:pPr>
      <w:r>
        <w:t xml:space="preserve">Let’s think about what it means to be a solution to a linear equation with two variables in it.</w:t>
      </w:r>
    </w:p>
    <w:bookmarkStart w:id="21" w:name="same-perimeter"/>
    <w:p>
      <w:pPr>
        <w:pStyle w:val="Heading3"/>
      </w:pPr>
      <w:r>
        <w:t xml:space="preserve">10.1: Same Perimeter</w:t>
      </w:r>
    </w:p>
    <w:p>
      <w:pPr>
        <w:pStyle w:val="FirstParagraph"/>
      </w:pPr>
      <w:r>
        <w:t xml:space="preserve">There are many possible rectangles whose perimeter is 50 units. Complete the first 3 entries of the table with lengths,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, and widths,</w:t>
      </w:r>
      <w:r>
        <w:t xml:space="preserve"> </w:t>
      </w:r>
      <m:oMath>
        <m:r>
          <m:t>w</m:t>
        </m:r>
      </m:oMath>
      <w:r>
        <w:t xml:space="preserve">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ℓ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w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1"/>
    <w:bookmarkStart w:id="23" w:name="apples-and-oranges"/>
    <w:p>
      <w:pPr>
        <w:pStyle w:val="Heading3"/>
      </w:pPr>
      <w:r>
        <w:t xml:space="preserve">10.2: Apples and Oranges</w:t>
      </w:r>
    </w:p>
    <w:p>
      <w:pPr>
        <w:pStyle w:val="FirstParagraph"/>
      </w:pPr>
      <w:r>
        <w:t xml:space="preserve">At the corner produce market, apples cost</w:t>
      </w:r>
      <w:r>
        <w:t xml:space="preserve"> </w:t>
      </w:r>
      <w:r>
        <w:t xml:space="preserve">$</w:t>
      </w:r>
      <w:r>
        <w:t xml:space="preserve">1 each and oranges cost</w:t>
      </w:r>
      <w:r>
        <w:t xml:space="preserve"> </w:t>
      </w:r>
      <w:r>
        <w:t xml:space="preserve">$</w:t>
      </w:r>
      <w:r>
        <w:t xml:space="preserve">2 each. </w:t>
      </w:r>
    </w:p>
    <w:p>
      <w:pPr>
        <w:numPr>
          <w:ilvl w:val="0"/>
          <w:numId w:val="1001"/>
        </w:numPr>
      </w:pPr>
      <w:r>
        <w:t xml:space="preserve">Find the cost of:</w:t>
      </w:r>
    </w:p>
    <w:p>
      <w:pPr>
        <w:numPr>
          <w:ilvl w:val="1"/>
          <w:numId w:val="1002"/>
        </w:numPr>
        <w:pStyle w:val="Compact"/>
      </w:pPr>
      <w:r>
        <w:t xml:space="preserve">​6 apples and 3 oranges</w:t>
      </w:r>
    </w:p>
    <w:p>
      <w:pPr>
        <w:numPr>
          <w:ilvl w:val="1"/>
          <w:numId w:val="1002"/>
        </w:numPr>
        <w:pStyle w:val="Compact"/>
      </w:pPr>
      <w:r>
        <w:t xml:space="preserve">4 apples and 4 oranges</w:t>
      </w:r>
    </w:p>
    <w:p>
      <w:pPr>
        <w:numPr>
          <w:ilvl w:val="1"/>
          <w:numId w:val="1002"/>
        </w:numPr>
        <w:pStyle w:val="Compact"/>
      </w:pPr>
      <w:r>
        <w:t xml:space="preserve">5 apples and 4 oranges</w:t>
      </w:r>
    </w:p>
    <w:p>
      <w:pPr>
        <w:numPr>
          <w:ilvl w:val="1"/>
          <w:numId w:val="1002"/>
        </w:numPr>
        <w:pStyle w:val="Compact"/>
      </w:pPr>
      <w:r>
        <w:t xml:space="preserve">8 apples and 2 oranges</w:t>
      </w:r>
    </w:p>
    <w:p>
      <w:pPr>
        <w:numPr>
          <w:ilvl w:val="0"/>
          <w:numId w:val="1001"/>
        </w:numPr>
      </w:pPr>
      <w:r>
        <w:t xml:space="preserve">Noah has</w:t>
      </w:r>
      <w:r>
        <w:t xml:space="preserve"> </w:t>
      </w:r>
      <w:r>
        <w:t xml:space="preserve">$</w:t>
      </w:r>
      <w:r>
        <w:t xml:space="preserve">10 to spend at the produce market. Can he buy 7 apples and 2 oranges? Explain or show your reasoning.  </w:t>
      </w:r>
    </w:p>
    <w:p>
      <w:pPr>
        <w:numPr>
          <w:ilvl w:val="0"/>
          <w:numId w:val="1001"/>
        </w:numPr>
      </w:pPr>
      <w:r>
        <w:t xml:space="preserve">What combinations of apples and oranges can Noah buy if he spends all of his</w:t>
      </w:r>
      <w:r>
        <w:t xml:space="preserve"> </w:t>
      </w:r>
      <w:r>
        <w:t xml:space="preserve">$</w:t>
      </w:r>
      <w:r>
        <w:t xml:space="preserve">10?</w:t>
      </w:r>
    </w:p>
    <w:p>
      <w:pPr>
        <w:numPr>
          <w:ilvl w:val="0"/>
          <w:numId w:val="1001"/>
        </w:numPr>
      </w:pPr>
      <w:r>
        <w:t xml:space="preserve">Use two variables to write an equation that represents</w:t>
      </w:r>
      <w:r>
        <w:t xml:space="preserve"> </w:t>
      </w:r>
      <w:r>
        <w:t xml:space="preserve">$</w:t>
      </w:r>
      <w:r>
        <w:t xml:space="preserve">10-combinations of apples and oranges. Be sure to say what each variable means.</w:t>
      </w:r>
    </w:p>
    <w:p>
      <w:pPr>
        <w:numPr>
          <w:ilvl w:val="0"/>
          <w:numId w:val="1001"/>
        </w:numPr>
      </w:pPr>
      <w:r>
        <w:t xml:space="preserve">What are 3 combinations of apples and oranges that make your equation true? What are three combinations of apples and oranges that make it false?</w:t>
      </w:r>
    </w:p>
    <w:bookmarkStart w:id="22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3"/>
        </w:numPr>
        <w:pStyle w:val="Compact"/>
      </w:pPr>
      <w:r>
        <w:t xml:space="preserve">Graph the equation you wrote relating the number of apples and the number of oranges.</w:t>
      </w:r>
    </w:p>
    <w:p>
      <w:pPr>
        <w:numPr>
          <w:ilvl w:val="0"/>
          <w:numId w:val="1003"/>
        </w:numPr>
        <w:pStyle w:val="Compact"/>
      </w:pPr>
      <w:r>
        <w:t xml:space="preserve">What is the slope of the graph? What is the meaning of the slope in terms of the context?</w:t>
      </w:r>
    </w:p>
    <w:p>
      <w:pPr>
        <w:numPr>
          <w:ilvl w:val="0"/>
          <w:numId w:val="1003"/>
        </w:numPr>
        <w:pStyle w:val="Compact"/>
      </w:pPr>
      <w:r>
        <w:t xml:space="preserve">Suppose Noah has</w:t>
      </w:r>
      <w:r>
        <w:t xml:space="preserve"> </w:t>
      </w:r>
      <w:r>
        <w:t xml:space="preserve">$</w:t>
      </w:r>
      <w:r>
        <w:t xml:space="preserve">20 to spend. Graph the equation describing this situation. What do you notice about the relationship between this graph and the earlier one?</w:t>
      </w:r>
    </w:p>
    <w:bookmarkEnd w:id="22"/>
    <w:bookmarkEnd w:id="23"/>
    <w:bookmarkStart w:id="24" w:name="solutions-and-everything-else"/>
    <w:p>
      <w:pPr>
        <w:pStyle w:val="Heading3"/>
      </w:pPr>
      <w:r>
        <w:t xml:space="preserve">10.3: Solutions and Everything Else</w:t>
      </w:r>
    </w:p>
    <w:p>
      <w:pPr>
        <w:pStyle w:val="FirstParagraph"/>
      </w:pPr>
      <w:r>
        <w:t xml:space="preserve">You have two numbers. If you double the first number and add it to the second number, the sum is 10.</w:t>
      </w:r>
    </w:p>
    <w:p>
      <w:pPr>
        <w:numPr>
          <w:ilvl w:val="0"/>
          <w:numId w:val="1004"/>
        </w:numPr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 first number and let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 the second number.  Write an equation showing the relationship between</w:t>
      </w:r>
      <w:r>
        <w:t xml:space="preserve"> </w:t>
      </w:r>
      <m:oMath>
        <m:r>
          <m:t>x</m:t>
        </m:r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, and 10.</w:t>
      </w:r>
    </w:p>
    <w:p>
      <w:pPr>
        <w:numPr>
          <w:ilvl w:val="0"/>
          <w:numId w:val="1004"/>
        </w:numPr>
      </w:pPr>
      <w:r>
        <w:t xml:space="preserve">Draw and label a set of</w:t>
      </w:r>
      <w:r>
        <w:t xml:space="preserve"> </w:t>
      </w:r>
      <m:oMath>
        <m:r>
          <m:t>x</m:t>
        </m:r>
      </m:oMath>
      <w:r>
        <w:t xml:space="preserve">- and</w:t>
      </w:r>
      <w:r>
        <w:t xml:space="preserve"> </w:t>
      </w:r>
      <m:oMath>
        <m:r>
          <m:t>y</m:t>
        </m:r>
      </m:oMath>
      <w:r>
        <w:t xml:space="preserve">-axes. Plot at least five points on this coordinate plane that make the statement and your equation true. What do you notice about the points you have plotted?</w:t>
      </w:r>
    </w:p>
    <w:p>
      <w:pPr>
        <w:numPr>
          <w:ilvl w:val="0"/>
          <w:numId w:val="1004"/>
        </w:numPr>
      </w:pPr>
      <w:r>
        <w:t xml:space="preserve">List ten points that do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make the statement true. Using a different color, plot each point in the same coordinate plane. What do you notice about these points compared to your first set of points?</w:t>
      </w:r>
    </w:p>
    <w:bookmarkEnd w:id="24"/>
    <w:bookmarkStart w:id="31" w:name="lesson-10-summary"/>
    <w:p>
      <w:pPr>
        <w:pStyle w:val="Heading3"/>
      </w:pPr>
      <w:r>
        <w:t xml:space="preserve">Lesson 10 Summary</w:t>
      </w:r>
    </w:p>
    <w:p>
      <w:pPr>
        <w:pStyle w:val="FirstParagraph"/>
      </w:pPr>
      <w:r>
        <w:t xml:space="preserve">Think of all the rectangles whose perimeters are 8 units. If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the width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represents the length, then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=</m:t>
        </m:r>
        <m:r>
          <m:t>8</m:t>
        </m:r>
      </m:oMath>
      <w:r>
        <w:t xml:space="preserve"> </w:t>
      </w:r>
      <w:r>
        <w:t xml:space="preserve">expresses the relationship between the width and length for all such rectangles.</w:t>
      </w:r>
    </w:p>
    <w:p>
      <w:pPr>
        <w:pStyle w:val="BodyText"/>
      </w:pPr>
      <w:r>
        <w:t xml:space="preserve">For example, the width and length could be 1 and 3, since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r>
          <m:t>1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t>8</m:t>
        </m:r>
      </m:oMath>
      <w:r>
        <w:t xml:space="preserve"> </w:t>
      </w:r>
      <w:r>
        <w:t xml:space="preserve">or the width and length could be 2.75 and 1.25, since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2.75</m:t>
            </m:r>
          </m:e>
        </m:d>
        <m:r>
          <m:rPr>
            <m:sty m:val="p"/>
          </m:rPr>
          <m:t>+</m:t>
        </m:r>
        <m:r>
          <m:t>2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1.25</m:t>
            </m:r>
          </m:e>
        </m:d>
        <m:r>
          <m:rPr>
            <m:sty m:val="p"/>
          </m:rPr>
          <m:t>=</m:t>
        </m:r>
        <m:r>
          <m:t>8</m:t>
        </m:r>
      </m:oMath>
      <w:r>
        <w:t xml:space="preserve">.</w:t>
      </w:r>
    </w:p>
    <w:p>
      <w:pPr>
        <w:pStyle w:val="BodyText"/>
      </w:pPr>
      <w:r>
        <w:t xml:space="preserve">We could find many other possible pairs of width and length,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, that make the equation true—that is, pairs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that when substituted into the equation make the left side and the right side equal.</w:t>
      </w:r>
    </w:p>
    <w:p>
      <w:pPr>
        <w:pStyle w:val="BodyText"/>
      </w:pPr>
      <w:r>
        <w:t xml:space="preserve">A</w:t>
      </w:r>
      <w:r>
        <w:t xml:space="preserve"> </w:t>
      </w:r>
      <w:r>
        <w:rPr>
          <w:bCs/>
          <w:b/>
        </w:rPr>
        <w:t xml:space="preserve">solution to an equation with two variables</w:t>
      </w:r>
      <w:r>
        <w:t xml:space="preserve"> </w:t>
      </w:r>
      <w:r>
        <w:t xml:space="preserve">is any pair of values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that make the equation true.</w:t>
      </w:r>
    </w:p>
    <w:p>
      <w:pPr>
        <w:pStyle w:val="BodyText"/>
      </w:pPr>
      <w:r>
        <w:t xml:space="preserve">We can think of the pairs of numbers that are solutions of an equation as points on the coordinate plane. Here is a line created by all 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that are solutions to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=</m:t>
        </m:r>
        <m:r>
          <m:t>8</m:t>
        </m:r>
      </m:oMath>
      <w:r>
        <w:t xml:space="preserve">. Every point on the line represents a rectangle whose perimeter is 8 units. All points not on the line are not solutions to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</w:p>
    <w:p>
      <w:pPr>
        <w:pStyle w:val="BodyText"/>
      </w:pPr>
      <w:r>
        <w:drawing>
          <wp:inline>
            <wp:extent cx="3217220" cy="3211103"/>
            <wp:effectExtent b="0" l="0" r="0" t="0"/>
            <wp:docPr descr="Graph of a line, origin O, with grid. " title="" id="26" name="Picture"/>
            <a:graphic>
              <a:graphicData uri="http://schemas.openxmlformats.org/drawingml/2006/picture">
                <pic:pic>
                  <pic:nvPicPr>
                    <pic:cNvPr descr="/app/tmp/embedder-1671073832.487765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20" cy="32111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2022-12-15T03:10:33Z</dcterms:created>
  <dcterms:modified xsi:type="dcterms:W3CDTF">2022-12-15T03:10:33Z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nQL5/bOKdEkWi0f80mvcdsekiCulg6gjcx3apTsCGk1+TAO636n7nR4Y7XEDbV2z+5TAh/ga0PRmARxCrG9M5Q==</vt:lpwstr>
  </property>
</Properties>
</file>