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2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e1a6b0bb4dbbe3c32addd2c3996ff096828c66"/>
    <w:p>
      <w:pPr>
        <w:pStyle w:val="Heading2"/>
      </w:pPr>
      <w:r>
        <w:t xml:space="preserve">Lesson 16: Compare Perimeters of Rectangles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problems about rectangles of different sizes.</w:t>
      </w:r>
    </w:p>
    <w:bookmarkStart w:id="21" w:name="X0832806b1b79560fc5620064a24a335b0bad9c3"/>
    <w:p>
      <w:pPr>
        <w:pStyle w:val="Heading3"/>
      </w:pPr>
      <w:r>
        <w:t xml:space="preserve">Warm-up: Number Talk: Two and Four Times a Fraction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9</m:t>
                </m:r>
              </m:num>
              <m:den>
                <m:r>
                  <m:t>4</m:t>
                </m:r>
              </m:den>
            </m:f>
          </m:e>
        </m:d>
      </m:oMath>
    </w:p>
    <w:bookmarkEnd w:id="21"/>
    <w:bookmarkStart w:id="25" w:name="pipe-cleaner-perimeters"/>
    <w:p>
      <w:pPr>
        <w:pStyle w:val="Heading3"/>
      </w:pPr>
      <w:r>
        <w:t xml:space="preserve">16.1: Pipe-cleaner Perimeters</w:t>
      </w:r>
    </w:p>
    <w:p>
      <w:pPr>
        <w:pStyle w:val="FirstParagraph"/>
      </w:pPr>
      <w:r>
        <w:t xml:space="preserve">How many different rectangles can be made using the entire length of one 12-inch pipe cleaner?</w:t>
      </w:r>
    </w:p>
    <w:p>
      <w:pPr>
        <w:numPr>
          <w:ilvl w:val="0"/>
          <w:numId w:val="1003"/>
        </w:numPr>
        <w:pStyle w:val="Compact"/>
      </w:pPr>
      <w:r>
        <w:t xml:space="preserve">Record as many pairs of side lengths as you can think of. Be prepared to explain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length (inches)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width (inches)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3810000" cy="2540000"/>
            <wp:effectExtent b="0" l="0" r="0" t="0"/>
            <wp:docPr descr="photograph of pipe cleaners" title="" id="23" name="Picture"/>
            <a:graphic>
              <a:graphicData uri="http://schemas.openxmlformats.org/drawingml/2006/picture">
                <pic:pic>
                  <pic:nvPicPr>
                    <pic:cNvPr descr="/app/tmp/embedder-1671023928.1941378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Which pair represent the side lengths of a square?</w:t>
      </w:r>
    </w:p>
    <w:bookmarkEnd w:id="25"/>
    <w:bookmarkStart w:id="26" w:name="perimeter-predictions"/>
    <w:p>
      <w:pPr>
        <w:pStyle w:val="Heading3"/>
      </w:pPr>
      <w:r>
        <w:t xml:space="preserve">16.2: Perimeter Predictions</w:t>
      </w:r>
    </w:p>
    <w:p>
      <w:pPr>
        <w:numPr>
          <w:ilvl w:val="0"/>
          <w:numId w:val="1004"/>
        </w:numPr>
      </w:pPr>
      <w:r>
        <w:t xml:space="preserve">Your teacher will assign a pair of side lengths to you. Use a pipe cleaner to build a rectangle with those side lengths.</w:t>
      </w:r>
    </w:p>
    <w:p>
      <w:pPr>
        <w:numPr>
          <w:ilvl w:val="0"/>
          <w:numId w:val="1000"/>
        </w:numPr>
      </w:pPr>
      <w:r>
        <w:t xml:space="preserve">What is the perimeter of your rectangle?</w:t>
      </w:r>
    </w:p>
    <w:p>
      <w:pPr>
        <w:numPr>
          <w:ilvl w:val="0"/>
          <w:numId w:val="1004"/>
        </w:numPr>
      </w:pPr>
      <w:r>
        <w:t xml:space="preserve">Two 12-inch pipe cleaners are joined (with no overlaps) to make a longer stick and then used to build a square.</w:t>
      </w:r>
    </w:p>
    <w:p>
      <w:pPr>
        <w:numPr>
          <w:ilvl w:val="1"/>
          <w:numId w:val="1005"/>
        </w:numPr>
        <w:pStyle w:val="Compact"/>
      </w:pPr>
      <w:r>
        <w:t xml:space="preserve">What is the side length of this square? What is its perimeter?</w:t>
      </w:r>
    </w:p>
    <w:p>
      <w:pPr>
        <w:numPr>
          <w:ilvl w:val="1"/>
          <w:numId w:val="1005"/>
        </w:numPr>
        <w:pStyle w:val="Compact"/>
      </w:pPr>
      <w:r>
        <w:t xml:space="preserve">How do the side length and perimeter of this square compare to those of the first square?</w:t>
      </w:r>
    </w:p>
    <w:p>
      <w:pPr>
        <w:numPr>
          <w:ilvl w:val="0"/>
          <w:numId w:val="1004"/>
        </w:numPr>
      </w:pPr>
      <w:r>
        <w:t xml:space="preserve">Several pipe cleaners are joined (with no overlaps) to build a square with a perimeter of 60 inches.</w:t>
      </w:r>
    </w:p>
    <w:p>
      <w:pPr>
        <w:numPr>
          <w:ilvl w:val="1"/>
          <w:numId w:val="1006"/>
        </w:numPr>
        <w:pStyle w:val="Compact"/>
      </w:pPr>
      <w:r>
        <w:t xml:space="preserve">How many pipe cleaners are used? Explain or show how you know.</w:t>
      </w:r>
    </w:p>
    <w:p>
      <w:pPr>
        <w:numPr>
          <w:ilvl w:val="1"/>
          <w:numId w:val="1006"/>
        </w:numPr>
        <w:pStyle w:val="Compact"/>
      </w:pPr>
      <w:r>
        <w:t xml:space="preserve">What is the side length of the square?</w:t>
      </w:r>
    </w:p>
    <w:p>
      <w:pPr>
        <w:numPr>
          <w:ilvl w:val="1"/>
          <w:numId w:val="1006"/>
        </w:numPr>
        <w:pStyle w:val="Compact"/>
      </w:pPr>
      <w:r>
        <w:t xml:space="preserve">How do the side length and perimeter compare to those of the first square?</w:t>
      </w:r>
    </w:p>
    <w:bookmarkEnd w:id="26"/>
    <w:bookmarkStart w:id="30" w:name="gridded-rectangles"/>
    <w:p>
      <w:pPr>
        <w:pStyle w:val="Heading3"/>
      </w:pPr>
      <w:r>
        <w:t xml:space="preserve">16.3: Gridded Rectangles</w:t>
      </w:r>
    </w:p>
    <w:p>
      <w:pPr>
        <w:numPr>
          <w:ilvl w:val="0"/>
          <w:numId w:val="1007"/>
        </w:numPr>
      </w:pPr>
      <w:r>
        <w:t xml:space="preserve">Draw the following rectangles on centimeter grid paper. Label each rectangle. Record the side lengths and the perimeter of each.</w:t>
      </w:r>
    </w:p>
    <w:p>
      <w:pPr>
        <w:numPr>
          <w:ilvl w:val="1"/>
          <w:numId w:val="1008"/>
        </w:numPr>
        <w:pStyle w:val="Compact"/>
      </w:pPr>
      <w:r>
        <w:t xml:space="preserve">Rectangle A has a perimeter of 16 centimeters.</w:t>
      </w:r>
    </w:p>
    <w:p>
      <w:pPr>
        <w:numPr>
          <w:ilvl w:val="1"/>
          <w:numId w:val="1008"/>
        </w:numPr>
        <w:pStyle w:val="Compact"/>
      </w:pPr>
      <w:r>
        <w:t xml:space="preserve">Rectangle B has side lengths that are 3 times the side lengths of rectangle A.</w:t>
      </w:r>
    </w:p>
    <w:p>
      <w:pPr>
        <w:numPr>
          <w:ilvl w:val="1"/>
          <w:numId w:val="1008"/>
        </w:numPr>
        <w:pStyle w:val="Compact"/>
      </w:pPr>
      <w:r>
        <w:t xml:space="preserve">Rectangle C has side lengths that are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the side lengths of B.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rectangle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length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width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perimeter (cm)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7"/>
        </w:numPr>
      </w:pPr>
      <w:r>
        <w:t xml:space="preserve">Rectangle D has a perimeter of 96 centimeters.</w:t>
      </w:r>
    </w:p>
    <w:p>
      <w:pPr>
        <w:numPr>
          <w:ilvl w:val="0"/>
          <w:numId w:val="1000"/>
        </w:numPr>
      </w:pPr>
      <w:r>
        <w:t xml:space="preserve">The perimeter of D is:</w:t>
      </w:r>
    </w:p>
    <w:p>
      <w:pPr>
        <w:numPr>
          <w:ilvl w:val="1"/>
          <w:numId w:val="1009"/>
        </w:numPr>
      </w:pPr>
      <w:r>
        <w:t xml:space="preserve">__________ times the perimeter of A</w:t>
      </w:r>
    </w:p>
    <w:p>
      <w:pPr>
        <w:numPr>
          <w:ilvl w:val="1"/>
          <w:numId w:val="1009"/>
        </w:numPr>
      </w:pPr>
      <w:r>
        <w:t xml:space="preserve">__________ times the perimeter of B</w:t>
      </w:r>
    </w:p>
    <w:p>
      <w:pPr>
        <w:numPr>
          <w:ilvl w:val="1"/>
          <w:numId w:val="1009"/>
        </w:numPr>
      </w:pPr>
      <w:r>
        <w:t xml:space="preserve">__________ times the perimeter of C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2" Target="media/rId22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2022-12-14T13:18:48Z</dcterms:created>
  <dcterms:modified xsi:type="dcterms:W3CDTF">2022-12-14T13:18:48Z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w01DyIcGs7FvMIJs6OXS0x65kMCK/bF33TcEt4LkQ07nSQaR645L7KrUIXK5gf67J1HpRp537GxYveHH9utAEw==</vt:lpwstr>
  </property>
</Properties>
</file>