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2.png" ContentType="image/png"/>
  <Override PartName="/word/media/rId26.png" ContentType="image/png"/>
  <Override PartName="/word/media/rId29.png" ContentType="image/png"/>
  <Override PartName="/word/media/rId34.png" ContentType="image/png"/>
  <Override PartName="/word/media/rId37.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half-an-equilateral-triangle"/>
    <w:p>
      <w:pPr>
        <w:pStyle w:val="Heading2"/>
      </w:pPr>
      <w:r>
        <w:t xml:space="preserve">Lesson 3: Half an Equilateral Triangle</w:t>
      </w:r>
    </w:p>
    <w:bookmarkEnd w:id="20"/>
    <w:p>
      <w:pPr>
        <w:numPr>
          <w:ilvl w:val="0"/>
          <w:numId w:val="1001"/>
        </w:numPr>
        <w:pStyle w:val="Compact"/>
      </w:pPr>
      <w:r>
        <w:t xml:space="preserve">Let’s investigate the properties of altitudes of equilateral triangles.</w:t>
      </w:r>
    </w:p>
    <w:bookmarkStart w:id="21" w:name="notice-and-wonder-triangle-slices"/>
    <w:p>
      <w:pPr>
        <w:pStyle w:val="Heading3"/>
      </w:pPr>
      <w:r>
        <w:t xml:space="preserve">3.1: Notice and Wonder: Triangle Slices</w:t>
      </w:r>
    </w:p>
    <w:p>
      <w:pPr>
        <w:pStyle w:val="FirstParagraph"/>
      </w:pPr>
      <w:r>
        <w:t xml:space="preserve">Sketch an equilateral triangle and an altitude from any vertex in the equilateral triangle.</w:t>
      </w:r>
    </w:p>
    <w:p>
      <w:pPr>
        <w:pStyle w:val="BodyText"/>
      </w:pPr>
      <w:r>
        <w:t xml:space="preserve">What do you notice? What do you wonder?</w:t>
      </w:r>
    </w:p>
    <w:bookmarkEnd w:id="21"/>
    <w:bookmarkStart w:id="25" w:name="decomposing-equilateral-triangles"/>
    <w:p>
      <w:pPr>
        <w:pStyle w:val="Heading3"/>
      </w:pPr>
      <w:r>
        <w:t xml:space="preserve">3.2: Decomposing Equilateral Triangles</w:t>
      </w:r>
    </w:p>
    <w:p>
      <w:pPr>
        <w:numPr>
          <w:ilvl w:val="0"/>
          <w:numId w:val="1002"/>
        </w:numPr>
      </w:pPr>
      <w:r>
        <w:t xml:space="preserve">Here is an equilateral triangle with side length 2 units and an altitude drawn. Find the values of</w:t>
      </w:r>
      <w:r>
        <w:t xml:space="preserve"> </w:t>
      </w:r>
      <m:oMath>
        <m:r>
          <m:t>x</m:t>
        </m:r>
      </m:oMath>
      <w:r>
        <w:t xml:space="preserve"> </w:t>
      </w:r>
      <w:r>
        <w:t xml:space="preserve">and</w:t>
      </w:r>
      <w:r>
        <w:t xml:space="preserve"> </w:t>
      </w:r>
      <m:oMath>
        <m:r>
          <m:t>y</m:t>
        </m:r>
      </m:oMath>
      <w:r>
        <w:t xml:space="preserve">.</w:t>
      </w:r>
    </w:p>
    <w:p>
      <w:pPr>
        <w:numPr>
          <w:ilvl w:val="0"/>
          <w:numId w:val="1000"/>
        </w:numPr>
        <w:pStyle w:val="Compact"/>
      </w:pPr>
      <w:r>
        <w:drawing>
          <wp:inline>
            <wp:extent cx="2971800" cy="2286000"/>
            <wp:effectExtent b="0" l="0" r="0" t="0"/>
            <wp:docPr descr="Triangle. " title="" id="23" name="Picture"/>
            <a:graphic>
              <a:graphicData uri="http://schemas.openxmlformats.org/drawingml/2006/picture">
                <pic:pic>
                  <pic:nvPicPr>
                    <pic:cNvPr descr="/app/tmp/embedder-1670997619.4288647.png" id="24" name="Picture"/>
                    <pic:cNvPicPr>
                      <a:picLocks noChangeArrowheads="1" noChangeAspect="1"/>
                    </pic:cNvPicPr>
                  </pic:nvPicPr>
                  <pic:blipFill>
                    <a:blip r:embed="rId22"/>
                    <a:stretch>
                      <a:fillRect/>
                    </a:stretch>
                  </pic:blipFill>
                  <pic:spPr bwMode="auto">
                    <a:xfrm>
                      <a:off x="0" y="0"/>
                      <a:ext cx="2971800" cy="2286000"/>
                    </a:xfrm>
                    <a:prstGeom prst="rect">
                      <a:avLst/>
                    </a:prstGeom>
                    <a:noFill/>
                    <a:ln w="9525">
                      <a:noFill/>
                      <a:headEnd/>
                      <a:tailEnd/>
                    </a:ln>
                  </pic:spPr>
                </pic:pic>
              </a:graphicData>
            </a:graphic>
          </wp:inline>
        </w:drawing>
      </w:r>
    </w:p>
    <w:p>
      <w:pPr>
        <w:numPr>
          <w:ilvl w:val="0"/>
          <w:numId w:val="1002"/>
        </w:numPr>
        <w:pStyle w:val="Compact"/>
      </w:pPr>
      <w:r>
        <w:t xml:space="preserve">Measure several more of these “half equilateral triangles” by drawing equilateral triangles and altitudes. Compute the ratios of the side lengths of these new triangles.</w:t>
      </w:r>
    </w:p>
    <w:p>
      <w:pPr>
        <w:numPr>
          <w:ilvl w:val="0"/>
          <w:numId w:val="1002"/>
        </w:numPr>
        <w:pStyle w:val="Compact"/>
      </w:pPr>
      <w:r>
        <w:t xml:space="preserve">Make a conjecture about side lengths in “half equilateral triangles.”</w:t>
      </w:r>
    </w:p>
    <w:bookmarkEnd w:id="25"/>
    <w:bookmarkStart w:id="33" w:name="generalize-half-equilateral-triangles"/>
    <w:p>
      <w:pPr>
        <w:pStyle w:val="Heading3"/>
      </w:pPr>
      <w:r>
        <w:t xml:space="preserve">3.3: Generalize Half Equilateral Triangles</w:t>
      </w:r>
    </w:p>
    <w:p>
      <w:pPr>
        <w:pStyle w:val="FirstParagraph"/>
      </w:pPr>
      <w:r>
        <w:drawing>
          <wp:inline>
            <wp:extent cx="4457700" cy="2971800"/>
            <wp:effectExtent b="0" l="0" r="0" t="0"/>
            <wp:docPr descr="Three triangles. " title="" id="27" name="Picture"/>
            <a:graphic>
              <a:graphicData uri="http://schemas.openxmlformats.org/drawingml/2006/picture">
                <pic:pic>
                  <pic:nvPicPr>
                    <pic:cNvPr descr="/app/tmp/embedder-1670997619.513896.png" id="28" name="Picture"/>
                    <pic:cNvPicPr>
                      <a:picLocks noChangeArrowheads="1" noChangeAspect="1"/>
                    </pic:cNvPicPr>
                  </pic:nvPicPr>
                  <pic:blipFill>
                    <a:blip r:embed="rId26"/>
                    <a:stretch>
                      <a:fillRect/>
                    </a:stretch>
                  </pic:blipFill>
                  <pic:spPr bwMode="auto">
                    <a:xfrm>
                      <a:off x="0" y="0"/>
                      <a:ext cx="4457700" cy="2971800"/>
                    </a:xfrm>
                    <a:prstGeom prst="rect">
                      <a:avLst/>
                    </a:prstGeom>
                    <a:noFill/>
                    <a:ln w="9525">
                      <a:noFill/>
                      <a:headEnd/>
                      <a:tailEnd/>
                    </a:ln>
                  </pic:spPr>
                </pic:pic>
              </a:graphicData>
            </a:graphic>
          </wp:inline>
        </w:drawing>
      </w:r>
    </w:p>
    <w:p>
      <w:pPr>
        <w:pStyle w:val="BodyText"/>
      </w:pPr>
      <w:r>
        <w:t xml:space="preserve">Calculate the lengths of the 5 unlabeled sides.</w:t>
      </w:r>
    </w:p>
    <w:bookmarkStart w:id="32" w:name="are-you-ready-for-more"/>
    <w:p>
      <w:pPr>
        <w:pStyle w:val="Heading4"/>
      </w:pPr>
      <w:r>
        <w:t xml:space="preserve">Are you ready for more?</w:t>
      </w:r>
    </w:p>
    <w:p>
      <w:pPr>
        <w:pStyle w:val="FirstParagraph"/>
      </w:pPr>
      <w:r>
        <w:t xml:space="preserve">Here is a collection of triangles which all have angles measuring 30, 60 and 90 degrees.</w:t>
      </w:r>
    </w:p>
    <w:p>
      <w:pPr>
        <w:pStyle w:val="BodyText"/>
      </w:pPr>
      <w:r>
        <w:drawing>
          <wp:inline>
            <wp:extent cx="2069998" cy="990685"/>
            <wp:effectExtent b="0" l="0" r="0" t="0"/>
            <wp:docPr descr="collection of 5 triangles which all have angles measuring 30, 60 and 90 degrees. Base length of largest triangle = 3 point 3 units. Each subsequent triangle’s base = shortest side of previous triangle." title="" id="30" name="Picture"/>
            <a:graphic>
              <a:graphicData uri="http://schemas.openxmlformats.org/drawingml/2006/picture">
                <pic:pic>
                  <pic:nvPicPr>
                    <pic:cNvPr descr="/app/tmp/embedder-1670997619.623117.png" id="31" name="Picture"/>
                    <pic:cNvPicPr>
                      <a:picLocks noChangeArrowheads="1" noChangeAspect="1"/>
                    </pic:cNvPicPr>
                  </pic:nvPicPr>
                  <pic:blipFill>
                    <a:blip r:embed="rId29"/>
                    <a:stretch>
                      <a:fillRect/>
                    </a:stretch>
                  </pic:blipFill>
                  <pic:spPr bwMode="auto">
                    <a:xfrm>
                      <a:off x="0" y="0"/>
                      <a:ext cx="2069998" cy="990685"/>
                    </a:xfrm>
                    <a:prstGeom prst="rect">
                      <a:avLst/>
                    </a:prstGeom>
                    <a:noFill/>
                    <a:ln w="9525">
                      <a:noFill/>
                      <a:headEnd/>
                      <a:tailEnd/>
                    </a:ln>
                  </pic:spPr>
                </pic:pic>
              </a:graphicData>
            </a:graphic>
          </wp:inline>
        </w:drawing>
      </w:r>
    </w:p>
    <w:p>
      <w:pPr>
        <w:pStyle w:val="BodyText"/>
      </w:pPr>
      <w:r>
        <w:t xml:space="preserve">What is the total area enclosed by the 5 triangles?</w:t>
      </w:r>
    </w:p>
    <w:bookmarkEnd w:id="32"/>
    <w:bookmarkEnd w:id="33"/>
    <w:bookmarkStart w:id="49" w:name="lesson-3-summary"/>
    <w:p>
      <w:pPr>
        <w:pStyle w:val="Heading3"/>
      </w:pPr>
      <w:r>
        <w:t xml:space="preserve">Lesson 3 Summary</w:t>
      </w:r>
    </w:p>
    <w:p>
      <w:pPr>
        <w:pStyle w:val="FirstParagraph"/>
      </w:pPr>
      <w:r>
        <w:t xml:space="preserve">Drawing the altitude of an equilateral triangle decomposes the equilateral triangle into 2 congruent triangles. They are right triangles with acute angles of 30 and 60 degrees. These congruent angles make all triangles with angles 30, 60, and 90 degrees similar by the Angle-Angle Triangle Similarity Theorem.</w:t>
      </w:r>
    </w:p>
    <w:p>
      <w:pPr>
        <w:pStyle w:val="BodyText"/>
      </w:pPr>
      <w:r>
        <w:t xml:space="preserve">If we consider a right triangle with angle measures of 30, 60, and 90 degrees, and with the shortest side 1 unit long, then the hypotenuse must be 2 units long since the triangle can be thought of as half of an equilateral triangle. Call the length of the altitude</w:t>
      </w:r>
      <w:r>
        <w:t xml:space="preserve"> </w:t>
      </w:r>
      <m:oMath>
        <m:r>
          <m:t>a</m:t>
        </m:r>
      </m:oMath>
      <w:r>
        <w:t xml:space="preserve">. By the Pythagorean Theorem, we can say</w:t>
      </w:r>
      <w:r>
        <w:t xml:space="preserve"> </w:t>
      </w:r>
      <m:oMath>
        <m:sSup>
          <m:e>
            <m:r>
              <m:t>a</m:t>
            </m:r>
          </m:e>
          <m:sup>
            <m:r>
              <m:t>2</m:t>
            </m:r>
          </m:sup>
        </m:sSup>
        <m:r>
          <m:rPr>
            <m:sty m:val="p"/>
          </m:rPr>
          <m:t>+</m:t>
        </m:r>
        <m:sSup>
          <m:e>
            <m:r>
              <m:t>1</m:t>
            </m:r>
          </m:e>
          <m:sup>
            <m:r>
              <m:t>2</m:t>
            </m:r>
          </m:sup>
        </m:sSup>
        <m:r>
          <m:rPr>
            <m:sty m:val="p"/>
          </m:rPr>
          <m:t>=</m:t>
        </m:r>
        <m:sSup>
          <m:e>
            <m:r>
              <m:t>2</m:t>
            </m:r>
          </m:e>
          <m:sup>
            <m:r>
              <m:t>2</m:t>
            </m:r>
          </m:sup>
        </m:sSup>
      </m:oMath>
      <w:r>
        <w:t xml:space="preserve"> </w:t>
      </w:r>
      <w:r>
        <w:t xml:space="preserve">so</w:t>
      </w:r>
      <w:r>
        <w:t xml:space="preserve"> </w:t>
      </w:r>
      <m:oMath>
        <m:r>
          <m:t>a</m:t>
        </m:r>
        <m:r>
          <m:rPr>
            <m:sty m:val="p"/>
          </m:rPr>
          <m:t>=</m:t>
        </m:r>
        <m:rad>
          <m:radPr>
            <m:degHide m:val="1"/>
          </m:radPr>
          <m:deg/>
          <m:e>
            <m:r>
              <m:t>3</m:t>
            </m:r>
          </m:e>
        </m:rad>
      </m:oMath>
      <w:r>
        <w:t xml:space="preserve">.</w:t>
      </w:r>
    </w:p>
    <w:p>
      <w:pPr>
        <w:pStyle w:val="BodyText"/>
      </w:pPr>
      <w:r>
        <w:drawing>
          <wp:inline>
            <wp:extent cx="1920239" cy="1645856"/>
            <wp:effectExtent b="0" l="0" r="0" t="0"/>
            <wp:docPr descr="Vertical segment drawn down equilateral triangle forming 2 right triangles. Right triangle legs are 1 and square root 3. Hypotenuse is 2. Other angles are 60 and 30 degrees. 60 adjacent to side of 1." title="" id="35" name="Picture"/>
            <a:graphic>
              <a:graphicData uri="http://schemas.openxmlformats.org/drawingml/2006/picture">
                <pic:pic>
                  <pic:nvPicPr>
                    <pic:cNvPr descr="/app/tmp/embedder-1670997619.6840682.png" id="36" name="Picture"/>
                    <pic:cNvPicPr>
                      <a:picLocks noChangeArrowheads="1" noChangeAspect="1"/>
                    </pic:cNvPicPr>
                  </pic:nvPicPr>
                  <pic:blipFill>
                    <a:blip r:embed="rId34"/>
                    <a:stretch>
                      <a:fillRect/>
                    </a:stretch>
                  </pic:blipFill>
                  <pic:spPr bwMode="auto">
                    <a:xfrm>
                      <a:off x="0" y="0"/>
                      <a:ext cx="1920239" cy="1645856"/>
                    </a:xfrm>
                    <a:prstGeom prst="rect">
                      <a:avLst/>
                    </a:prstGeom>
                    <a:noFill/>
                    <a:ln w="9525">
                      <a:noFill/>
                      <a:headEnd/>
                      <a:tailEnd/>
                    </a:ln>
                  </pic:spPr>
                </pic:pic>
              </a:graphicData>
            </a:graphic>
          </wp:inline>
        </w:drawing>
      </w:r>
    </w:p>
    <w:p>
      <w:pPr>
        <w:pStyle w:val="BodyText"/>
      </w:pPr>
      <w:r>
        <w:t xml:space="preserve">Now, consider another right triangle with angle measures of 30, 60, and 90 degrees, and with the shortest side</w:t>
      </w:r>
      <w:r>
        <w:t xml:space="preserve"> </w:t>
      </w:r>
      <m:oMath>
        <m:r>
          <m:t>y</m:t>
        </m:r>
      </m:oMath>
      <w:r>
        <w:t xml:space="preserve"> units long. By the Angle-Angle Triangle Similarity Theorem, it must be similar to the right triangle with angles 30, 60, and 90 degrees and with sides 1, </w:t>
      </w:r>
      <m:oMath>
        <m:rad>
          <m:radPr>
            <m:degHide m:val="1"/>
          </m:radPr>
          <m:deg/>
          <m:e>
            <m:r>
              <m:t>3</m:t>
            </m:r>
          </m:e>
        </m:rad>
      </m:oMath>
      <w:r>
        <w:t xml:space="preserve">, and 2 units long. The scale factor is </w:t>
      </w:r>
      <m:oMath>
        <m:r>
          <m:t>y</m:t>
        </m:r>
      </m:oMath>
      <w:r>
        <w:t xml:space="preserve">, so a triangle with angles 30, 60, and 90 degrees has side lengths </w:t>
      </w:r>
      <m:oMath>
        <m:r>
          <m:t>y</m:t>
        </m:r>
        <m:r>
          <m:rPr>
            <m:sty m:val="p"/>
          </m:rPr>
          <m:t>,</m:t>
        </m:r>
        <m:r>
          <m:t>y</m:t>
        </m:r>
        <m:rad>
          <m:radPr>
            <m:degHide m:val="1"/>
          </m:radPr>
          <m:deg/>
          <m:e>
            <m:r>
              <m:t>3</m:t>
            </m:r>
          </m:e>
        </m:rad>
        <m:r>
          <m:rPr>
            <m:sty m:val="p"/>
          </m:rPr>
          <m:t>,</m:t>
        </m:r>
      </m:oMath>
      <w:r>
        <w:t xml:space="preserve"> and</w:t>
      </w:r>
      <w:r>
        <w:t xml:space="preserve"> </w:t>
      </w:r>
      <m:oMath>
        <m:r>
          <m:t>2</m:t>
        </m:r>
        <m:r>
          <m:t>y</m:t>
        </m:r>
      </m:oMath>
      <w:r>
        <w:t xml:space="preserve"> units long.</w:t>
      </w:r>
    </w:p>
    <w:p>
      <w:pPr>
        <w:pStyle w:val="BodyText"/>
      </w:pPr>
      <w:r>
        <w:drawing>
          <wp:inline>
            <wp:extent cx="1920239" cy="1975027"/>
            <wp:effectExtent b="0" l="0" r="0" t="0"/>
            <wp:docPr descr="Triangle. " title="" id="38" name="Picture"/>
            <a:graphic>
              <a:graphicData uri="http://schemas.openxmlformats.org/drawingml/2006/picture">
                <pic:pic>
                  <pic:nvPicPr>
                    <pic:cNvPr descr="/app/tmp/embedder-1670997619.7577114.png" id="39" name="Picture"/>
                    <pic:cNvPicPr>
                      <a:picLocks noChangeArrowheads="1" noChangeAspect="1"/>
                    </pic:cNvPicPr>
                  </pic:nvPicPr>
                  <pic:blipFill>
                    <a:blip r:embed="rId37"/>
                    <a:stretch>
                      <a:fillRect/>
                    </a:stretch>
                  </pic:blipFill>
                  <pic:spPr bwMode="auto">
                    <a:xfrm>
                      <a:off x="0" y="0"/>
                      <a:ext cx="1920239" cy="1975027"/>
                    </a:xfrm>
                    <a:prstGeom prst="rect">
                      <a:avLst/>
                    </a:prstGeom>
                    <a:noFill/>
                    <a:ln w="9525">
                      <a:noFill/>
                      <a:headEnd/>
                      <a:tailEnd/>
                    </a:ln>
                  </pic:spPr>
                </pic:pic>
              </a:graphicData>
            </a:graphic>
          </wp:inline>
        </w:drawing>
      </w:r>
    </w:p>
    <w:p>
      <w:pPr>
        <w:pStyle w:val="BodyText"/>
      </w:pPr>
      <w:r>
        <w:drawing>
          <wp:inline>
            <wp:extent cx="1920239" cy="1975027"/>
            <wp:effectExtent b="0" l="0" r="0" t="0"/>
            <wp:docPr descr="Triangle A B C." title="" id="41" name="Picture"/>
            <a:graphic>
              <a:graphicData uri="http://schemas.openxmlformats.org/drawingml/2006/picture">
                <pic:pic>
                  <pic:nvPicPr>
                    <pic:cNvPr descr="/app/tmp/embedder-1670997619.828955.png" id="42" name="Picture"/>
                    <pic:cNvPicPr>
                      <a:picLocks noChangeArrowheads="1" noChangeAspect="1"/>
                    </pic:cNvPicPr>
                  </pic:nvPicPr>
                  <pic:blipFill>
                    <a:blip r:embed="rId40"/>
                    <a:stretch>
                      <a:fillRect/>
                    </a:stretch>
                  </pic:blipFill>
                  <pic:spPr bwMode="auto">
                    <a:xfrm>
                      <a:off x="0" y="0"/>
                      <a:ext cx="1920239" cy="1975027"/>
                    </a:xfrm>
                    <a:prstGeom prst="rect">
                      <a:avLst/>
                    </a:prstGeom>
                    <a:noFill/>
                    <a:ln w="9525">
                      <a:noFill/>
                      <a:headEnd/>
                      <a:tailEnd/>
                    </a:ln>
                  </pic:spPr>
                </pic:pic>
              </a:graphicData>
            </a:graphic>
          </wp:inline>
        </w:drawing>
      </w:r>
    </w:p>
    <w:p>
      <w:pPr>
        <w:pStyle w:val="BodyText"/>
      </w:pPr>
      <w:r>
        <w:drawing>
          <wp:inline>
            <wp:extent cx="1920239" cy="1975027"/>
            <wp:effectExtent b="0" l="0" r="0" t="0"/>
            <wp:docPr descr="Triangle E G H." title="" id="44" name="Picture"/>
            <a:graphic>
              <a:graphicData uri="http://schemas.openxmlformats.org/drawingml/2006/picture">
                <pic:pic>
                  <pic:nvPicPr>
                    <pic:cNvPr descr="/app/tmp/embedder-1670997619.9043293.png" id="45" name="Picture"/>
                    <pic:cNvPicPr>
                      <a:picLocks noChangeArrowheads="1" noChangeAspect="1"/>
                    </pic:cNvPicPr>
                  </pic:nvPicPr>
                  <pic:blipFill>
                    <a:blip r:embed="rId43"/>
                    <a:stretch>
                      <a:fillRect/>
                    </a:stretch>
                  </pic:blipFill>
                  <pic:spPr bwMode="auto">
                    <a:xfrm>
                      <a:off x="0" y="0"/>
                      <a:ext cx="1920239" cy="1975027"/>
                    </a:xfrm>
                    <a:prstGeom prst="rect">
                      <a:avLst/>
                    </a:prstGeom>
                    <a:noFill/>
                    <a:ln w="9525">
                      <a:noFill/>
                      <a:headEnd/>
                      <a:tailEnd/>
                    </a:ln>
                  </pic:spPr>
                </pic:pic>
              </a:graphicData>
            </a:graphic>
          </wp:inline>
        </w:drawing>
      </w:r>
    </w:p>
    <w:p>
      <w:pPr>
        <w:pStyle w:val="BodyText"/>
      </w:pPr>
      <w:r>
        <w:t xml:space="preserve">In triangle</w:t>
      </w:r>
      <w:r>
        <w:t xml:space="preserve"> </w:t>
      </w:r>
      <m:oMath>
        <m:r>
          <m:t>A</m:t>
        </m:r>
        <m:r>
          <m:t>B</m:t>
        </m:r>
        <m:r>
          <m:t>C</m:t>
        </m:r>
        <m:r>
          <m:rPr>
            <m:sty m:val="p"/>
          </m:rPr>
          <m:t>,</m:t>
        </m:r>
        <m:r>
          <m:t>2</m:t>
        </m:r>
        <m:r>
          <m:t>y</m:t>
        </m:r>
        <m:r>
          <m:rPr>
            <m:sty m:val="p"/>
          </m:rPr>
          <m:t>=</m:t>
        </m:r>
        <m:r>
          <m:t>5</m:t>
        </m:r>
      </m:oMath>
      <w:r>
        <w:t xml:space="preserve"> so</w:t>
      </w:r>
      <w:r>
        <w:t xml:space="preserve"> </w:t>
      </w:r>
      <m:oMath>
        <m:r>
          <m:t>y</m:t>
        </m:r>
        <m:r>
          <m:rPr>
            <m:sty m:val="p"/>
          </m:rPr>
          <m:t>=</m:t>
        </m:r>
        <m:f>
          <m:fPr>
            <m:type m:val="bar"/>
          </m:fPr>
          <m:num>
            <m:r>
              <m:t>5</m:t>
            </m:r>
          </m:num>
          <m:den>
            <m:r>
              <m:t>2</m:t>
            </m:r>
          </m:den>
        </m:f>
      </m:oMath>
      <w:r>
        <w:t xml:space="preserve">. That means</w:t>
      </w:r>
      <w:r>
        <w:t xml:space="preserve"> </w:t>
      </w:r>
      <m:oMath>
        <m:r>
          <m:t>D</m:t>
        </m:r>
        <m:r>
          <m:t>B</m:t>
        </m:r>
      </m:oMath>
      <w:r>
        <w:t xml:space="preserve"> is</w:t>
      </w:r>
      <w:r>
        <w:t xml:space="preserve"> </w:t>
      </w:r>
      <m:oMath>
        <m:f>
          <m:fPr>
            <m:type m:val="bar"/>
          </m:fPr>
          <m:num>
            <m:r>
              <m:t>5</m:t>
            </m:r>
          </m:num>
          <m:den>
            <m:r>
              <m:t>2</m:t>
            </m:r>
          </m:den>
        </m:f>
      </m:oMath>
      <w:r>
        <w:t xml:space="preserve"> </w:t>
      </w:r>
      <w:r>
        <w:t xml:space="preserve">units and</w:t>
      </w:r>
      <w:r>
        <w:t xml:space="preserve"> </w:t>
      </w:r>
      <m:oMath>
        <m:r>
          <m:t>D</m:t>
        </m:r>
        <m:r>
          <m:t>C</m:t>
        </m:r>
      </m:oMath>
      <w:r>
        <w:t xml:space="preserve"> is</w:t>
      </w:r>
      <w:r>
        <w:t xml:space="preserve"> </w:t>
      </w:r>
      <m:oMath>
        <m:f>
          <m:fPr>
            <m:type m:val="bar"/>
          </m:fPr>
          <m:num>
            <m:r>
              <m:t>5</m:t>
            </m:r>
          </m:num>
          <m:den>
            <m:r>
              <m:t>2</m:t>
            </m:r>
          </m:den>
        </m:f>
        <m:rad>
          <m:radPr>
            <m:degHide m:val="1"/>
          </m:radPr>
          <m:deg/>
          <m:e>
            <m:r>
              <m:t>3</m:t>
            </m:r>
          </m:e>
        </m:rad>
      </m:oMath>
      <w:r>
        <w:t xml:space="preserve"> </w:t>
      </w:r>
      <w:r>
        <w:t xml:space="preserve">units.</w:t>
      </w:r>
    </w:p>
    <w:p>
      <w:pPr>
        <w:pStyle w:val="BodyText"/>
      </w:pPr>
      <w:r>
        <w:t xml:space="preserve">In triangle</w:t>
      </w:r>
      <w:r>
        <w:t xml:space="preserve"> </w:t>
      </w:r>
      <m:oMath>
        <m:r>
          <m:t>E</m:t>
        </m:r>
        <m:r>
          <m:t>G</m:t>
        </m:r>
        <m:r>
          <m:t>H</m:t>
        </m:r>
        <m:r>
          <m:rPr>
            <m:sty m:val="p"/>
          </m:rPr>
          <m:t>,</m:t>
        </m:r>
        <m:r>
          <m:t>y</m:t>
        </m:r>
        <m:rad>
          <m:radPr>
            <m:degHide m:val="1"/>
          </m:radPr>
          <m:deg/>
          <m:e>
            <m:r>
              <m:t>3</m:t>
            </m:r>
          </m:e>
        </m:rad>
        <m:r>
          <m:rPr>
            <m:sty m:val="p"/>
          </m:rPr>
          <m:t>=</m:t>
        </m:r>
        <m:r>
          <m:t>4</m:t>
        </m:r>
      </m:oMath>
      <w:r>
        <w:t xml:space="preserve"> so</w:t>
      </w:r>
      <w:r>
        <w:t xml:space="preserve"> </w:t>
      </w:r>
      <m:oMath>
        <m:r>
          <m:t>y</m:t>
        </m:r>
        <m:r>
          <m:rPr>
            <m:sty m:val="p"/>
          </m:rPr>
          <m:t>=</m:t>
        </m:r>
        <m:f>
          <m:fPr>
            <m:type m:val="bar"/>
          </m:fPr>
          <m:num>
            <m:r>
              <m:t>4</m:t>
            </m:r>
          </m:num>
          <m:den>
            <m:rad>
              <m:radPr>
                <m:degHide m:val="1"/>
              </m:radPr>
              <m:deg/>
              <m:e>
                <m:r>
                  <m:t>3</m:t>
                </m:r>
              </m:e>
            </m:rad>
          </m:den>
        </m:f>
      </m:oMath>
      <w:r>
        <w:t xml:space="preserve">. That means</w:t>
      </w:r>
      <w:r>
        <w:t xml:space="preserve"> </w:t>
      </w:r>
      <m:oMath>
        <m:r>
          <m:t>F</m:t>
        </m:r>
        <m:r>
          <m:t>G</m:t>
        </m:r>
      </m:oMath>
      <w:r>
        <w:t xml:space="preserve"> is</w:t>
      </w:r>
      <w:r>
        <w:t xml:space="preserve"> </w:t>
      </w:r>
      <m:oMath>
        <m:f>
          <m:fPr>
            <m:type m:val="bar"/>
          </m:fPr>
          <m:num>
            <m:r>
              <m:t>4</m:t>
            </m:r>
          </m:num>
          <m:den>
            <m:rad>
              <m:radPr>
                <m:degHide m:val="1"/>
              </m:radPr>
              <m:deg/>
              <m:e>
                <m:r>
                  <m:t>3</m:t>
                </m:r>
              </m:e>
            </m:rad>
          </m:den>
        </m:f>
      </m:oMath>
      <w:r>
        <w:t xml:space="preserve"> </w:t>
      </w:r>
      <w:r>
        <w:t xml:space="preserve">units and</w:t>
      </w:r>
      <w:r>
        <w:t xml:space="preserve"> </w:t>
      </w:r>
      <m:oMath>
        <m:r>
          <m:t>E</m:t>
        </m:r>
        <m:r>
          <m:t>G</m:t>
        </m:r>
      </m:oMath>
      <w:r>
        <w:t xml:space="preserve"> is</w:t>
      </w:r>
      <w:r>
        <w:t xml:space="preserve"> </w:t>
      </w:r>
      <m:oMath>
        <m:r>
          <m:t>2</m:t>
        </m:r>
        <m:f>
          <m:fPr>
            <m:type m:val="bar"/>
          </m:fPr>
          <m:num>
            <m:r>
              <m:t>4</m:t>
            </m:r>
          </m:num>
          <m:den>
            <m:rad>
              <m:radPr>
                <m:degHide m:val="1"/>
              </m:radPr>
              <m:deg/>
              <m:e>
                <m:r>
                  <m:t>3</m:t>
                </m:r>
              </m:e>
            </m:rad>
          </m:den>
        </m:f>
      </m:oMath>
      <w:r>
        <w:t xml:space="preserve"> </w:t>
      </w:r>
      <w:r>
        <w:t xml:space="preserve">or</w:t>
      </w:r>
      <w:r>
        <w:t xml:space="preserve"> </w:t>
      </w:r>
      <m:oMath>
        <m:f>
          <m:fPr>
            <m:type m:val="bar"/>
          </m:fPr>
          <m:num>
            <m:r>
              <m:t>8</m:t>
            </m:r>
          </m:num>
          <m:den>
            <m:rad>
              <m:radPr>
                <m:degHide m:val="1"/>
              </m:radPr>
              <m:deg/>
              <m:e>
                <m:r>
                  <m:t>3</m:t>
                </m:r>
              </m:e>
            </m:rad>
          </m:den>
        </m:f>
      </m:oMath>
      <w:r>
        <w:t xml:space="preserve"> units.</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2022-12-14T06:00:20Z</dcterms:created>
  <dcterms:modified xsi:type="dcterms:W3CDTF">2022-12-14T06:00:20Z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GbEBfq3NV6SQoMpeLNKZawjuaw2/yehH0+NOPI3bHhY9tUQnwUWv+VVEaUB9trUDMQYSi6tDtVxWaatM+dQdSw==</vt:lpwstr>
  </property>
</Properties>
</file>