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eafc96d9661b47c32630f6fce34fe16b256545d"/>
    <w:p>
      <w:pPr>
        <w:pStyle w:val="Heading1"/>
      </w:pPr>
      <w:r>
        <w:t xml:space="preserve">Lesson 15: Ways to Solve Problems and Show Solutions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3.MD.A.1, 3.MD.A.2, 3.OA.A.3,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 strategies for solving problems and for presenting solutions.</w:t>
      </w:r>
    </w:p>
    <w:p>
      <w:pPr>
        <w:numPr>
          <w:ilvl w:val="0"/>
          <w:numId w:val="1001"/>
        </w:numPr>
        <w:pStyle w:val="Compact"/>
      </w:pPr>
      <w:r>
        <w:t xml:space="preserve">Use the four operations to solve one-step word problems involving measurements.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about spending a day at the fair and think about how to best show our solutions.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using the four operations as they imagine spending a day at the fair.</w:t>
      </w:r>
    </w:p>
    <w:p>
      <w:pPr>
        <w:pStyle w:val="BodyText"/>
      </w:pPr>
      <w:r>
        <w:t xml:space="preserve">In previous lessons, students became familiar with and solved problems involving equal groups, time, weight, and liquid volume. In this lesson, students put together the ideas they have learned to consider a variety of mathematical situations that might arise during a day at the fair. Students solve problems as they imagine the course of a day at the fair and create a poster to highlight their mathematical reasoning.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How have you seen each student grow as a young mathematician throughout this work? How have you seen yourself grow as a teacher? What will you continue to do and what will you improve upon in the next unit?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Problem Solving Reflection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3.MD.A.1, 3.MD.A.2, 3.OA.A.3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Choose a prompt to respond to. Write a few sentences to reflect on problem solving.</w:t>
      </w:r>
    </w:p>
    <w:p>
      <w:pPr>
        <w:numPr>
          <w:ilvl w:val="0"/>
          <w:numId w:val="1006"/>
        </w:numPr>
        <w:pStyle w:val="Compact"/>
      </w:pPr>
      <w:r>
        <w:t xml:space="preserve">The most important part of problem solving is to remember . . .</w:t>
      </w:r>
    </w:p>
    <w:p>
      <w:pPr>
        <w:numPr>
          <w:ilvl w:val="0"/>
          <w:numId w:val="1006"/>
        </w:numPr>
        <w:pStyle w:val="Compact"/>
      </w:pPr>
      <w:r>
        <w:t xml:space="preserve">The most important thing to remember when solving problems like we did in this unit is . . .</w:t>
      </w:r>
    </w:p>
    <w:p>
      <w:pPr>
        <w:numPr>
          <w:ilvl w:val="0"/>
          <w:numId w:val="1006"/>
        </w:numPr>
        <w:pStyle w:val="Compact"/>
      </w:pPr>
      <w:r>
        <w:t xml:space="preserve">The math in this unit reminded me of _____ from outside of school because . . 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Answers vary.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2022-12-14T12:19:15Z</dcterms:created>
  <dcterms:modified xsi:type="dcterms:W3CDTF">2022-12-14T12:19:15Z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Yj/1JsVzL+a1tWDPraoSmgtlk82n4HTVfjULYc+2T9tGO7B/qfvXu3BRw9H8zj7yMo3qS7NqKc77v+4Ru7lMhg==</vt:lpwstr>
  </property>
</Properties>
</file>