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6-practice-problems"/>
    <w:p>
      <w:pPr>
        <w:pStyle w:val="Heading3"/>
      </w:pPr>
      <w:r>
        <w:t xml:space="preserve">Lesson 26 Practice Problems</w:t>
      </w:r>
    </w:p>
    <w:bookmarkEnd w:id="20"/>
    <w:p>
      <w:pPr>
        <w:numPr>
          <w:ilvl w:val="0"/>
          <w:numId w:val="1001"/>
        </w:numPr>
      </w:pPr>
      <w:r>
        <w:t xml:space="preserve">The organizers of a conference needs to prepare at least 200 notepads for the event and have a budget of</w:t>
      </w:r>
      <w:r>
        <w:t xml:space="preserve"> </w:t>
      </w:r>
      <w:r>
        <w:t xml:space="preserve">$</w:t>
      </w:r>
      <w:r>
        <w:t xml:space="preserve">160 for the notepads. A store sells notepads in packages of 24 and packages of 6.</w:t>
      </w:r>
    </w:p>
    <w:p>
      <w:pPr>
        <w:numPr>
          <w:ilvl w:val="0"/>
          <w:numId w:val="1000"/>
        </w:numPr>
      </w:pPr>
      <w:r>
        <w:t xml:space="preserve">This system of inequalities represent these constraints: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  <m:r>
                    <m:t>y</m:t>
                  </m:r>
                  <m:r>
                    <m:rPr>
                      <m:sty m:val="p"/>
                    </m:rPr>
                    <m:t>≥</m:t>
                  </m:r>
                  <m:r>
                    <m:t>200</m:t>
                  </m:r>
                </m:e>
              </m:mr>
              <m:mr>
                <m:e>
                  <m:r>
                    <m:t>16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5.40</m:t>
                  </m:r>
                  <m:r>
                    <m:t>y</m:t>
                  </m:r>
                  <m:r>
                    <m:rPr>
                      <m:sty m:val="p"/>
                    </m:rPr>
                    <m:t>≤</m:t>
                  </m:r>
                  <m:r>
                    <m:t>160</m:t>
                  </m:r>
                </m:e>
              </m:mr>
            </m:m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Explain what the second inequality in the system tells us about the situation.</w:t>
      </w:r>
    </w:p>
    <w:p>
      <w:pPr>
        <w:numPr>
          <w:ilvl w:val="1"/>
          <w:numId w:val="1002"/>
        </w:numPr>
      </w:pPr>
      <w:r>
        <w:t xml:space="preserve">Here are incomplete graphs of the inequalities in the system, showing only the boundary lines of the solution regions.</w:t>
      </w:r>
    </w:p>
    <w:p>
      <w:pPr>
        <w:numPr>
          <w:ilvl w:val="1"/>
          <w:numId w:val="1000"/>
        </w:numPr>
      </w:pPr>
      <w:r>
        <w:t xml:space="preserve">Which graph represents the boundary line of the second inequality?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32798" cy="2265667"/>
            <wp:effectExtent b="0" l="0" r="0" t="0"/>
            <wp:docPr descr="A system of inequalities graphed on a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3222.83009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Complete the graphs to show the solution set to the system of inequalities.</w:t>
      </w:r>
    </w:p>
    <w:p>
      <w:pPr>
        <w:numPr>
          <w:ilvl w:val="1"/>
          <w:numId w:val="1002"/>
        </w:numPr>
        <w:pStyle w:val="Compact"/>
      </w:pPr>
      <w:r>
        <w:t xml:space="preserve">Find a possible combination of large and small packages of notepads the organizer could order.</w:t>
      </w:r>
    </w:p>
    <w:p>
      <w:pPr>
        <w:numPr>
          <w:ilvl w:val="0"/>
          <w:numId w:val="1000"/>
        </w:numPr>
      </w:pPr>
      <w:r>
        <w:t xml:space="preserve">(From Unit 2, Lesson 25.)</w:t>
      </w:r>
    </w:p>
    <w:p>
      <w:pPr>
        <w:numPr>
          <w:ilvl w:val="0"/>
          <w:numId w:val="1001"/>
        </w:numPr>
      </w:pPr>
      <w:r>
        <w:t xml:space="preserve">A certain stylist charges</w:t>
      </w:r>
      <w:r>
        <w:t xml:space="preserve"> </w:t>
      </w:r>
      <w:r>
        <w:t xml:space="preserve">$</w:t>
      </w:r>
      <w:r>
        <w:t xml:space="preserve">15 for a haircut and</w:t>
      </w:r>
      <w:r>
        <w:t xml:space="preserve"> </w:t>
      </w:r>
      <w:r>
        <w:t xml:space="preserve">$</w:t>
      </w:r>
      <w:r>
        <w:t xml:space="preserve">30 for hair coloring. A haircut takes on average 30 minutes, while coloring takes 2 hours. The stylist works up to 8 hours in a day, and she needs to make a minimum of</w:t>
      </w:r>
      <w:r>
        <w:t xml:space="preserve"> </w:t>
      </w:r>
      <w:r>
        <w:t xml:space="preserve">$</w:t>
      </w:r>
      <w:r>
        <w:t xml:space="preserve">150 a day to pay for her expenses.</w:t>
      </w:r>
    </w:p>
    <w:p>
      <w:pPr>
        <w:numPr>
          <w:ilvl w:val="1"/>
          <w:numId w:val="1003"/>
        </w:numPr>
        <w:pStyle w:val="Compact"/>
      </w:pPr>
      <w:r>
        <w:t xml:space="preserve">Create a system of inequalities that describes the constraints in this situation. Be sure to specify what each variable represents.</w:t>
      </w:r>
    </w:p>
    <w:p>
      <w:pPr>
        <w:numPr>
          <w:ilvl w:val="1"/>
          <w:numId w:val="1003"/>
        </w:numPr>
        <w:pStyle w:val="Compact"/>
      </w:pPr>
      <w:r>
        <w:t xml:space="preserve">Graph the inequalities and show the solution set.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643416" cy="2395004"/>
            <wp:effectExtent b="0" l="0" r="0" t="0"/>
            <wp:docPr descr="Blank first quadrant coordinate plane with grid, with origin labeled “O”. The axes are not labeled. There are 18 evenly-spaced horizontal and vertical grid lines." title="" id="25" name="Picture"/>
            <a:graphic>
              <a:graphicData uri="http://schemas.openxmlformats.org/drawingml/2006/picture">
                <pic:pic>
                  <pic:nvPicPr>
                    <pic:cNvPr descr="/app/tmp/embedder-1670993222.92617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416" cy="2395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Identify a point that represents a combination of haircuts and and hair-coloring jobs that meets the stylist’s requirements.</w:t>
      </w:r>
    </w:p>
    <w:p>
      <w:pPr>
        <w:numPr>
          <w:ilvl w:val="1"/>
          <w:numId w:val="1003"/>
        </w:numPr>
        <w:pStyle w:val="Compact"/>
      </w:pPr>
      <w:r>
        <w:t xml:space="preserve">Identify a point that is a solution to the system of inequalities but is not possible or not likely in the situation. Explain why this solution is impossible or unlikely.</w:t>
      </w:r>
    </w:p>
    <w:p>
      <w:pPr>
        <w:numPr>
          <w:ilvl w:val="0"/>
          <w:numId w:val="1000"/>
        </w:numPr>
      </w:pPr>
      <w:r>
        <w:t xml:space="preserve">(From Unit 2, Lesson 25.)</w:t>
      </w:r>
    </w:p>
    <w:p>
      <w:pPr>
        <w:numPr>
          <w:ilvl w:val="0"/>
          <w:numId w:val="1001"/>
        </w:numPr>
      </w:pPr>
      <w:r>
        <w:t xml:space="preserve">Choose the graph that shows the solution to this system: 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&gt;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  <m:r>
                    <m:t>y</m:t>
                  </m:r>
                  <m:r>
                    <m:rPr>
                      <m:sty m:val="p"/>
                    </m:rPr>
                    <m:t>≤</m:t>
                  </m:r>
                  <m:r>
                    <m:t>12</m:t>
                  </m:r>
                </m:e>
              </m:mr>
            </m:m>
          </m:e>
        </m:d>
      </m:oMath>
    </w:p>
    <w:p>
      <w:pPr>
        <w:numPr>
          <w:ilvl w:val="1"/>
          <w:numId w:val="1004"/>
        </w:numPr>
        <w:pStyle w:val="Compact"/>
      </w:pPr>
      <w:r>
        <w:drawing>
          <wp:inline>
            <wp:extent cx="2586507" cy="2542730"/>
            <wp:effectExtent b="0" l="0" r="0" t="0"/>
            <wp:docPr descr="Graph of 2 intersecting lines. 1 line is dotted, the other solid. They intersect around 1 comma 6. The area to the right of the intersection point and below both lines is shaded." title="" id="28" name="Picture"/>
            <a:graphic>
              <a:graphicData uri="http://schemas.openxmlformats.org/drawingml/2006/picture">
                <pic:pic>
                  <pic:nvPicPr>
                    <pic:cNvPr descr="/app/tmp/embedder-1670993223.04017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586507" cy="2542730"/>
            <wp:effectExtent b="0" l="0" r="0" t="0"/>
            <wp:docPr descr="Graph of 2 intersecting lines. 1 line is dotted, the other solid. They intersect around 1 comma 6. The area between the lines above the intersection point is shaded." title="" id="31" name="Picture"/>
            <a:graphic>
              <a:graphicData uri="http://schemas.openxmlformats.org/drawingml/2006/picture">
                <pic:pic>
                  <pic:nvPicPr>
                    <pic:cNvPr descr="/app/tmp/embedder-1670993223.1274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586507" cy="2542730"/>
            <wp:effectExtent b="0" l="0" r="0" t="0"/>
            <wp:docPr descr="Two inequalities." title="" id="34" name="Picture"/>
            <a:graphic>
              <a:graphicData uri="http://schemas.openxmlformats.org/drawingml/2006/picture">
                <pic:pic>
                  <pic:nvPicPr>
                    <pic:cNvPr descr="/app/tmp/embedder-1670993223.211224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586507" cy="2542730"/>
            <wp:effectExtent b="0" l="0" r="0" t="0"/>
            <wp:docPr descr="Two inequalities." title="" id="37" name="Picture"/>
            <a:graphic>
              <a:graphicData uri="http://schemas.openxmlformats.org/drawingml/2006/picture">
                <pic:pic>
                  <pic:nvPicPr>
                    <pic:cNvPr descr="/app/tmp/embedder-1670993223.31074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07" cy="2542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24.)</w:t>
      </w:r>
    </w:p>
    <w:p>
      <w:pPr>
        <w:numPr>
          <w:ilvl w:val="0"/>
          <w:numId w:val="1001"/>
        </w:numPr>
      </w:pPr>
      <w:r>
        <w:t xml:space="preserve">Match each inequality to the graph of its solution.</w:t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a coordinate plane, origin O. Each axis from negative 8 to 8, by 2’s. Solid line goes through 0 comma negative 4 and 10 comma 4. The region above the solid line is shaded.  " title="" id="40" name="Picture"/>
            <a:graphic>
              <a:graphicData uri="http://schemas.openxmlformats.org/drawingml/2006/picture">
                <pic:pic>
                  <pic:nvPicPr>
                    <pic:cNvPr descr="/app/tmp/embedder-1670993223.405544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a coordinate plane, origin O. Each axis from negative 8 to 8, by 2’s. Solid line goes through negative 10 comma negative 6, 0 comma negative 2, and 10 comma 2. The region below the solid line is shaded.  " title="" id="43" name="Picture"/>
            <a:graphic>
              <a:graphicData uri="http://schemas.openxmlformats.org/drawingml/2006/picture">
                <pic:pic>
                  <pic:nvPicPr>
                    <pic:cNvPr descr="/app/tmp/embedder-1670993223.505454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a coordinate plane, origin O. Each axis from negative 8 to 8, by 2’s. Solid line goes through negative 5 comma negative 6, 0 comma negative 4, and 10 comma 0. The region above the solid line is shaded." title="" id="46" name="Picture"/>
            <a:graphic>
              <a:graphicData uri="http://schemas.openxmlformats.org/drawingml/2006/picture">
                <pic:pic>
                  <pic:nvPicPr>
                    <pic:cNvPr descr="/app/tmp/embedder-1670993223.584338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a coordinate plane, origin O. Each axis from negative 8 to 8, by 2’s. Solid line goes through negative 10 comma 4, 0 comma 2, and 10 comma 0. The region below the solid line is shaded." title="" id="49" name="Picture"/>
            <a:graphic>
              <a:graphicData uri="http://schemas.openxmlformats.org/drawingml/2006/picture">
                <pic:pic>
                  <pic:nvPicPr>
                    <pic:cNvPr descr="/app/tmp/embedder-1670993223.688304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drawing>
          <wp:inline>
            <wp:extent cx="2498585" cy="2498585"/>
            <wp:effectExtent b="0" l="0" r="0" t="0"/>
            <wp:docPr descr="Inequality graphed on a coordinate plane, origin O. Each axis from negative 8 to 8, by 2’s. Solid line goes through 0 comma 10, 4 comma 0, and 8 comma negative 10. The region above the solid line is shaded." title="" id="52" name="Picture"/>
            <a:graphic>
              <a:graphicData uri="http://schemas.openxmlformats.org/drawingml/2006/picture">
                <pic:pic>
                  <pic:nvPicPr>
                    <pic:cNvPr descr="/app/tmp/embedder-1670993223.773635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4985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  <m:r>
          <m:rPr>
            <m:sty m:val="p"/>
          </m:rPr>
          <m:t>≥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≥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10</m:t>
        </m:r>
        <m:r>
          <m:t>y</m:t>
        </m:r>
        <m:r>
          <m:rPr>
            <m:sty m:val="p"/>
          </m:rPr>
          <m:t>≤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t>y</m:t>
        </m:r>
        <m:r>
          <m:rPr>
            <m:sty m:val="p"/>
          </m:rPr>
          <m:t>≥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  <m:r>
          <m:t>y</m:t>
        </m:r>
        <m:r>
          <m:rPr>
            <m:sty m:val="p"/>
          </m:rPr>
          <m:t>≤</m:t>
        </m:r>
        <m:r>
          <m:t>20</m:t>
        </m:r>
      </m:oMath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2022-12-14T04:47:04Z</dcterms:created>
  <dcterms:modified xsi:type="dcterms:W3CDTF">2022-12-14T04:47:04Z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dV4BjcGX0ng9r3Z0VRzuwlDFRJZZSyrQ6+tO+TFLSqBRWkTUrR8qJfhL1WoEeMKqaS09EE3Bd8tuYauJRURJ/Q==</vt:lpwstr>
  </property>
</Properties>
</file>