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actice-problems"/>
    <w:p>
      <w:pPr>
        <w:pStyle w:val="Heading3"/>
      </w:pPr>
      <w:r>
        <w:t xml:space="preserve">Lesson 1 Practice Problems</w:t>
      </w:r>
    </w:p>
    <w:bookmarkEnd w:id="20"/>
    <w:p>
      <w:pPr>
        <w:numPr>
          <w:ilvl w:val="0"/>
          <w:numId w:val="1001"/>
        </w:numPr>
      </w:pPr>
      <w:r>
        <w:t xml:space="preserve">Here are a few pairs of positive numbers whose sum is 50.</w:t>
      </w:r>
    </w:p>
    <w:p>
      <w:pPr>
        <w:numPr>
          <w:ilvl w:val="1"/>
          <w:numId w:val="1002"/>
        </w:numPr>
        <w:pStyle w:val="Compact"/>
      </w:pPr>
      <w:r>
        <w:t xml:space="preserve">Find the product of each pair of numbers. </w:t>
      </w:r>
    </w:p>
    <w:p>
      <w:pPr>
        <w:numPr>
          <w:ilvl w:val="1"/>
          <w:numId w:val="1002"/>
        </w:numPr>
        <w:pStyle w:val="Compact"/>
      </w:pPr>
      <w:r>
        <w:t xml:space="preserve">Find a pair of numbers that have a sum of 50 and will produce the largest possible product.</w:t>
      </w:r>
    </w:p>
    <w:p>
      <w:pPr>
        <w:numPr>
          <w:ilvl w:val="1"/>
          <w:numId w:val="1002"/>
        </w:numPr>
        <w:pStyle w:val="Compact"/>
      </w:pPr>
      <w:r>
        <w:t xml:space="preserve">Explain how you determined which pair of numbers have the largest product.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first 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second 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product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49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</w:pPr>
      <w:r>
        <w:t xml:space="preserve">Here are some lengths and widths of a rectangle whose perimeter is 20 meters.</w:t>
      </w:r>
    </w:p>
    <w:p>
      <w:pPr>
        <w:numPr>
          <w:ilvl w:val="1"/>
          <w:numId w:val="1003"/>
        </w:numPr>
      </w:pPr>
      <w:r>
        <w:t xml:space="preserve">Complete the table. What do you notice about the areas?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rPr>
                <w:bCs/>
                <w:b/>
              </w:rPr>
              <w:t xml:space="preserve">length</w:t>
            </w:r>
            <w:r>
              <w:br/>
            </w:r>
            <w:r>
              <w:rPr>
                <w:bCs/>
                <w:b/>
              </w:rPr>
              <w:t xml:space="preserve">(meters)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rPr>
                <w:bCs/>
                <w:b/>
              </w:rPr>
              <w:t xml:space="preserve">width</w:t>
            </w:r>
            <w:r>
              <w:br/>
            </w:r>
            <w:r>
              <w:rPr>
                <w:bCs/>
                <w:b/>
              </w:rPr>
              <w:t xml:space="preserve">(meters)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rPr>
                <w:bCs/>
                <w:b/>
              </w:rPr>
              <w:t xml:space="preserve">area</w:t>
            </w:r>
            <w:r>
              <w:br/>
            </w:r>
            <w:r>
              <w:rPr>
                <w:bCs/>
                <w:b/>
              </w:rPr>
              <w:t xml:space="preserve">(square meters)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Without calculating, predict whether the area of the rectangle will be greater or less than 25 square meters if the length is 5.25 meters.</w:t>
      </w:r>
    </w:p>
    <w:p>
      <w:pPr>
        <w:numPr>
          <w:ilvl w:val="1"/>
          <w:numId w:val="1003"/>
        </w:numPr>
      </w:pPr>
      <w:r>
        <w:t xml:space="preserve">On the coordinate plane, plot the points for length and area from your table.</w:t>
      </w:r>
    </w:p>
    <w:p>
      <w:pPr>
        <w:numPr>
          <w:ilvl w:val="1"/>
          <w:numId w:val="1000"/>
        </w:numPr>
      </w:pPr>
      <w:r>
        <w:t xml:space="preserve">Do the values change in a linear way? Do they change in an exponential way?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028251" cy="1840433"/>
            <wp:effectExtent b="0" l="0" r="0" t="0"/>
            <wp:docPr descr="A blank graph, origin O, with a grid." title="" id="22" name="Picture"/>
            <a:graphic>
              <a:graphicData uri="http://schemas.openxmlformats.org/drawingml/2006/picture">
                <pic:pic>
                  <pic:nvPicPr>
                    <pic:cNvPr descr="/app/tmp/embedder-1670994183.90200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251" cy="18404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table shows the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, the side lengths of a rectangle, and the area of the rectangle.</w:t>
      </w:r>
    </w:p>
    <w:p>
      <w:pPr>
        <w:numPr>
          <w:ilvl w:val="1"/>
          <w:numId w:val="1004"/>
        </w:numPr>
        <w:pStyle w:val="Compact"/>
      </w:pPr>
      <w:r>
        <w:t xml:space="preserve">Explain why the relationship between the side lengths is linear.</w:t>
      </w:r>
    </w:p>
    <w:p>
      <w:pPr>
        <w:numPr>
          <w:ilvl w:val="1"/>
          <w:numId w:val="1004"/>
        </w:numPr>
        <w:pStyle w:val="Compact"/>
      </w:pPr>
      <w:r>
        <w:t xml:space="preserve">Explain why the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 the area is neither linear nor exponential.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  <w:r>
              <w:t xml:space="preserve"> </w:t>
            </w:r>
            <w:r>
              <w:t xml:space="preserve">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  <w:r>
              <w:t xml:space="preserve"> </w:t>
            </w:r>
            <w:r>
              <w:t xml:space="preserve">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area</w:t>
            </w:r>
            <w:r>
              <w:br/>
            </w:r>
            <w:r>
              <w:t xml:space="preserve">(sq cm)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128</w:t>
            </w:r>
          </w:p>
        </w:tc>
      </w:tr>
    </w:tbl>
    <w:p>
      <w:pPr>
        <w:numPr>
          <w:ilvl w:val="0"/>
          <w:numId w:val="1001"/>
        </w:numPr>
      </w:pPr>
      <w:r>
        <w:t xml:space="preserve">Which statement best describes the relationship between a rectangle's side length and area as represented by the graph?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64167" cy="1991652"/>
            <wp:effectExtent b="0" l="0" r="0" t="0"/>
            <wp:docPr descr="Points plotted. Horizontal axis, length in inches, 0 to 10. Vertical axis, area in square inches, 0 to 32. Selected points at 2 comma 18, 3 comma 24, 5 comma 30, 6 comma 30, 8 comma 24, 10 comma 10." title="" id="25" name="Picture"/>
            <a:graphic>
              <a:graphicData uri="http://schemas.openxmlformats.org/drawingml/2006/picture">
                <pic:pic>
                  <pic:nvPicPr>
                    <pic:cNvPr descr="/app/tmp/embedder-1670994183.9837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67" cy="19916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As the side length increases by 1, the area increases and then decreases by an equal amount.</w:t>
      </w:r>
    </w:p>
    <w:p>
      <w:pPr>
        <w:numPr>
          <w:ilvl w:val="1"/>
          <w:numId w:val="1005"/>
        </w:numPr>
      </w:pPr>
      <w:r>
        <w:t xml:space="preserve">As the side length increases by 1, the area increases and then decreases by an equal factor.</w:t>
      </w:r>
    </w:p>
    <w:p>
      <w:pPr>
        <w:numPr>
          <w:ilvl w:val="1"/>
          <w:numId w:val="1005"/>
        </w:numPr>
      </w:pPr>
      <w:r>
        <w:t xml:space="preserve">As the side length increases by 1, the area does not increase or decrease by an equal amount.</w:t>
      </w:r>
    </w:p>
    <w:p>
      <w:pPr>
        <w:numPr>
          <w:ilvl w:val="1"/>
          <w:numId w:val="1005"/>
        </w:numPr>
      </w:pPr>
      <w:r>
        <w:t xml:space="preserve">As the side length increases by 1, the area does not change.</w:t>
      </w:r>
    </w:p>
    <w:p>
      <w:pPr>
        <w:numPr>
          <w:ilvl w:val="0"/>
          <w:numId w:val="1001"/>
        </w:numPr>
      </w:pPr>
      <w:r>
        <w:t xml:space="preserve">Copies of a book are arranged in a stack. Each copy of a book is 2.1 cm thick.</w:t>
      </w:r>
    </w:p>
    <w:p>
      <w:pPr>
        <w:numPr>
          <w:ilvl w:val="1"/>
          <w:numId w:val="1006"/>
        </w:numPr>
        <w:pStyle w:val="Compact"/>
      </w:pPr>
      <w:r>
        <w:t xml:space="preserve">Complete the table.</w:t>
      </w:r>
    </w:p>
    <w:p>
      <w:pPr>
        <w:numPr>
          <w:ilvl w:val="1"/>
          <w:numId w:val="1006"/>
        </w:numPr>
        <w:pStyle w:val="Compact"/>
      </w:pPr>
      <w:r>
        <w:t xml:space="preserve">What do you notice about the differences in the height of the stack of books when a new copy of the book is added?</w:t>
      </w:r>
    </w:p>
    <w:p>
      <w:pPr>
        <w:numPr>
          <w:ilvl w:val="1"/>
          <w:numId w:val="1006"/>
        </w:numPr>
        <w:pStyle w:val="Compact"/>
      </w:pPr>
      <w:r>
        <w:t xml:space="preserve">What do you notice about the factor by which the height of the stack of books changes when a new copy is added?</w:t>
      </w:r>
    </w:p>
    <w:p>
      <w:pPr>
        <w:numPr>
          <w:ilvl w:val="1"/>
          <w:numId w:val="1006"/>
        </w:numPr>
        <w:pStyle w:val="Compact"/>
      </w:pPr>
      <w:r>
        <w:t xml:space="preserve">How high is a stack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books?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copies of book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stack height in cm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5, Lesson 2.)</w:t>
      </w:r>
    </w:p>
    <w:p>
      <w:pPr>
        <w:numPr>
          <w:ilvl w:val="0"/>
          <w:numId w:val="1001"/>
        </w:numPr>
      </w:pPr>
      <w:r>
        <w:t xml:space="preserve">The value of a phone when it was purchased was</w:t>
      </w:r>
      <w:r>
        <w:t xml:space="preserve"> </w:t>
      </w:r>
      <w:r>
        <w:t xml:space="preserve">$</w:t>
      </w:r>
      <w:r>
        <w:t xml:space="preserve">500. It loses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its value a year.</w:t>
      </w:r>
    </w:p>
    <w:p>
      <w:pPr>
        <w:numPr>
          <w:ilvl w:val="1"/>
          <w:numId w:val="1007"/>
        </w:numPr>
        <w:pStyle w:val="Compact"/>
      </w:pPr>
      <w:r>
        <w:t xml:space="preserve">What is the value of the phone after 1 year? What about after 2 years? 3 years?</w:t>
      </w:r>
    </w:p>
    <w:p>
      <w:pPr>
        <w:numPr>
          <w:ilvl w:val="1"/>
          <w:numId w:val="1007"/>
        </w:numPr>
        <w:pStyle w:val="Compact"/>
      </w:pPr>
      <w:r>
        <w:t xml:space="preserve">Tyler says that the value of the phone decreases by</w:t>
      </w:r>
      <w:r>
        <w:t xml:space="preserve"> </w:t>
      </w:r>
      <w:r>
        <w:t xml:space="preserve">$</w:t>
      </w:r>
      <w:r>
        <w:t xml:space="preserve">100 each year since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of 500 is 100. Do you agree with Tyler? Explain your reasoning.</w:t>
      </w:r>
    </w:p>
    <w:p>
      <w:pPr>
        <w:numPr>
          <w:ilvl w:val="0"/>
          <w:numId w:val="1000"/>
        </w:numPr>
      </w:pPr>
      <w:r>
        <w:t xml:space="preserve">(From Unit 5, Lesson 4.)</w:t>
      </w:r>
    </w:p>
    <w:p>
      <w:pPr>
        <w:numPr>
          <w:ilvl w:val="0"/>
          <w:numId w:val="1001"/>
        </w:numPr>
      </w:pPr>
      <w:r>
        <w:rPr>
          <w:iCs/>
          <w:i/>
        </w:rPr>
        <w:t xml:space="preserve">Technology required.</w:t>
      </w:r>
      <w:r>
        <w:t xml:space="preserve"> The data in the table represents the price of one gallon of milk in different years. </w:t>
      </w:r>
    </w:p>
    <w:p>
      <w:pPr>
        <w:numPr>
          <w:ilvl w:val="0"/>
          <w:numId w:val="1000"/>
        </w:numPr>
      </w:pPr>
      <w:r>
        <w:t xml:space="preserve">Use graphing technology to create a scatter plot of the data.</w:t>
      </w:r>
    </w:p>
    <w:p>
      <w:pPr>
        <w:numPr>
          <w:ilvl w:val="1"/>
          <w:numId w:val="1008"/>
        </w:numPr>
        <w:pStyle w:val="Compact"/>
      </w:pPr>
      <w:r>
        <w:t xml:space="preserve">Does a linear model seem appropriate for this data? Why or why not? </w:t>
      </w:r>
    </w:p>
    <w:p>
      <w:pPr>
        <w:numPr>
          <w:ilvl w:val="1"/>
          <w:numId w:val="1008"/>
        </w:numPr>
        <w:pStyle w:val="Compact"/>
      </w:pPr>
      <w:r>
        <w:t xml:space="preserve">If it seems appropriate for the data, create the line of best fit. Round to two decimal places. </w:t>
      </w:r>
    </w:p>
    <w:p>
      <w:pPr>
        <w:numPr>
          <w:ilvl w:val="1"/>
          <w:numId w:val="1008"/>
        </w:numPr>
        <w:pStyle w:val="Compact"/>
      </w:pPr>
      <w:r>
        <w:t xml:space="preserve">What is the slope of the line of best fit, and what does it mean in this context? Is it realistic?</w:t>
      </w:r>
    </w:p>
    <w:p>
      <w:pPr>
        <w:numPr>
          <w:ilvl w:val="1"/>
          <w:numId w:val="1008"/>
        </w:numPr>
        <w:pStyle w:val="Compact"/>
      </w:pPr>
      <w:r>
        <w:t xml:space="preserve">What is the </w:t>
      </w:r>
      <m:oMath>
        <m:r>
          <m:t>y</m:t>
        </m:r>
      </m:oMath>
      <w:r>
        <w:t xml:space="preserve">-intercept of the line of best fit, and what does it mean in this context? Is it realistic?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  <w:r>
              <w:t xml:space="preserve">, time (years)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price per gallon</w:t>
            </w:r>
            <w:r>
              <w:br/>
            </w:r>
            <w:r>
              <w:t xml:space="preserve">of milk (dollars)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1930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0.26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1935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0.47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1945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0.63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0.83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1955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0.93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1960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1.00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1965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1.05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1970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1.32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1970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1.25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1.57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1985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1995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2.50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2005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3.20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2018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2.90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2018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3.25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3, Lesson 5.)</w:t>
      </w:r>
    </w:p>
    <w:p>
      <w:pPr>
        <w:numPr>
          <w:ilvl w:val="0"/>
          <w:numId w:val="1001"/>
        </w:numPr>
      </w:pPr>
      <w:r>
        <w:t xml:space="preserve">Give a value for </w:t>
      </w:r>
      <m:oMath>
        <m:r>
          <m:t>r</m:t>
        </m:r>
      </m:oMath>
      <w:r>
        <w:t xml:space="preserve"> that indicates that a line of best fit has a negative slope and models the data well.</w:t>
      </w:r>
    </w:p>
    <w:p>
      <w:pPr>
        <w:numPr>
          <w:ilvl w:val="0"/>
          <w:numId w:val="1000"/>
        </w:numPr>
      </w:pPr>
      <w:r>
        <w:t xml:space="preserve">(From Unit 3,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2022-12-14T05:03:04Z</dcterms:created>
  <dcterms:modified xsi:type="dcterms:W3CDTF">2022-12-14T05:03:04Z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Sk/mlogD4IhsT9JLjAAFHtwl7Y3XlEPK+9csbnvqQd9uS6PP5IsY1amrcVXdZCl25c2UC8MeHtF+XckeD+VCgg==</vt:lpwstr>
  </property>
</Properties>
</file>