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921252d0fb139dfedde93aa64b34929c7779b1"/>
    <w:p>
      <w:pPr>
        <w:pStyle w:val="Heading2"/>
      </w:pPr>
      <w:r>
        <w:t xml:space="preserve">Lesson 14: Find the Area of Figures with Missing Sides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area of figures with missing side lengths.</w:t>
      </w:r>
    </w:p>
    <w:bookmarkStart w:id="24" w:name="warm-up-notice-and-wonder-mystery-sides"/>
    <w:p>
      <w:pPr>
        <w:pStyle w:val="Heading3"/>
      </w:pPr>
      <w:r>
        <w:t xml:space="preserve">Warm-up: Notice and Wonder: Mystery Sides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22" name="Picture"/>
            <a:graphic>
              <a:graphicData uri="http://schemas.openxmlformats.org/drawingml/2006/picture">
                <pic:pic>
                  <pic:nvPicPr>
                    <pic:cNvPr descr="/app/tmp/embedder-1671020001.80097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the-mystery-side"/>
    <w:p>
      <w:pPr>
        <w:pStyle w:val="Heading3"/>
      </w:pPr>
      <w:r>
        <w:t xml:space="preserve">14.1: The Mystery Side</w:t>
      </w:r>
    </w:p>
    <w:p>
      <w:pPr>
        <w:pStyle w:val="FirstParagraph"/>
      </w:pPr>
      <w:r>
        <w:t xml:space="preserve">Tyler says that the missing side length is 5 meters because it looks longer than the sides that are 4 meters long.</w:t>
      </w:r>
    </w:p>
    <w:p>
      <w:pPr>
        <w:pStyle w:val="BodyText"/>
      </w:pPr>
      <w:r>
        <w:t xml:space="preserve">Do you agree or disagree? Be prepared to explain your reasoning.</w:t>
      </w:r>
    </w:p>
    <w:p>
      <w:pPr>
        <w:pStyle w:val="BodyText"/>
      </w:pPr>
      <w:r>
        <w:drawing>
          <wp:inline>
            <wp:extent cx="3291840" cy="3200400"/>
            <wp:effectExtent b="0" l="0" r="0" t="0"/>
            <wp:docPr descr="6-sided shape. Straight sides. All side lengths meet at right angles: Bottom, 4 m. Right side rises 12 m,  goes left 8 m, down 6 m, right 4 m, down question mark m." title="" id="26" name="Picture"/>
            <a:graphic>
              <a:graphicData uri="http://schemas.openxmlformats.org/drawingml/2006/picture">
                <pic:pic>
                  <pic:nvPicPr>
                    <pic:cNvPr descr="/app/tmp/embedder-1671020001.875155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5" w:name="practice-with-mystery-sides"/>
    <w:p>
      <w:pPr>
        <w:pStyle w:val="Heading3"/>
      </w:pPr>
      <w:r>
        <w:t xml:space="preserve">14.2: Practice with Mystery Sides</w:t>
      </w:r>
    </w:p>
    <w:p>
      <w:pPr>
        <w:pStyle w:val="FirstParagraph"/>
      </w:pPr>
      <w:r>
        <w:t xml:space="preserve">Find the area of each figure. Explain or show your reasoning.</w:t>
      </w:r>
    </w:p>
    <w:p>
      <w:pPr>
        <w:pStyle w:val="BodyText"/>
      </w:pPr>
      <w:r>
        <w:t xml:space="preserve">A</w:t>
      </w:r>
      <w:r>
        <w:drawing>
          <wp:inline>
            <wp:extent cx="3291840" cy="3200400"/>
            <wp:effectExtent b="0" l="0" r="0" t="0"/>
            <wp:docPr descr="Long description: 6-sided shape. Straight sides. All side lengths meet at right angles. Side lengths: Bottom, 4 m. Right side rises 12 m, then goes left 8 m, and down 6 m, left 4 m, and down question mark m." title="" id="30" name="Picture"/>
            <a:graphic>
              <a:graphicData uri="http://schemas.openxmlformats.org/drawingml/2006/picture">
                <pic:pic>
                  <pic:nvPicPr>
                    <pic:cNvPr descr="/app/tmp/embedder-1671020001.980431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286125" cy="2286000"/>
            <wp:effectExtent b="0" l="0" r="0" t="0"/>
            <wp:docPr descr="8-sided shape." title="" id="33" name="Picture"/>
            <a:graphic>
              <a:graphicData uri="http://schemas.openxmlformats.org/drawingml/2006/picture">
                <pic:pic>
                  <pic:nvPicPr>
                    <pic:cNvPr descr="/app/tmp/embedder-1671020002.08665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found the area of figures that could be decomposed into rectangles. We added the area of each rectangle to find the area of the entire figure.</w:t>
      </w:r>
    </w:p>
    <w:p>
      <w:pPr>
        <w:pStyle w:val="BodyText"/>
      </w:pPr>
      <w:r>
        <w:t xml:space="preserve">We also found missing side lengths by using what we know about opposite sides of rectangles.</w:t>
      </w:r>
    </w:p>
    <w:p>
      <w:pPr>
        <w:pStyle w:val="BodyText"/>
      </w:pPr>
      <w:r>
        <w:drawing>
          <wp:inline>
            <wp:extent cx="2971800" cy="2057400"/>
            <wp:effectExtent b="0" l="0" r="0" t="0"/>
            <wp:docPr descr="6-sided shape." title="" id="37" name="Picture"/>
            <a:graphic>
              <a:graphicData uri="http://schemas.openxmlformats.org/drawingml/2006/picture">
                <pic:pic>
                  <pic:nvPicPr>
                    <pic:cNvPr descr="/app/tmp/embedder-1671020002.1733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2022-12-14T12:13:22Z</dcterms:created>
  <dcterms:modified xsi:type="dcterms:W3CDTF">2022-12-14T12:13:22Z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4Kq+SqhP+rwYLaVusVNGJetQvQZrudeP27kJZKAtCp7ErvsTxMcC4d3JBnDgN2pN0rjEgH8zipReM+wU1CIJww==</vt:lpwstr>
  </property>
</Properties>
</file>