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regular-tessellations"/>
    <w:p>
      <w:pPr>
        <w:pStyle w:val="Heading2"/>
      </w:pPr>
      <w:r>
        <w:t xml:space="preserve">Lesson 2: Regular Tessellations</w:t>
      </w:r>
    </w:p>
    <w:bookmarkEnd w:id="20"/>
    <w:p>
      <w:pPr>
        <w:pStyle w:val="FirstParagraph"/>
      </w:pPr>
      <w:r>
        <w:t xml:space="preserve">Let’s make some regular tessellations.</w:t>
      </w:r>
    </w:p>
    <w:bookmarkStart w:id="24" w:name="regular-tessellations"/>
    <w:p>
      <w:pPr>
        <w:pStyle w:val="Heading3"/>
      </w:pPr>
      <w:r>
        <w:t xml:space="preserve">2.1: Regular Tessellations</w:t>
      </w:r>
    </w:p>
    <w:p>
      <w:pPr>
        <w:numPr>
          <w:ilvl w:val="0"/>
          <w:numId w:val="1001"/>
        </w:numPr>
      </w:pPr>
      <w:r>
        <w:t xml:space="preserve">For each shape (triangle, square, pentagon, hexagon, and octagon), decide if you can use that shape to make a regular tessellation of the plane.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178259"/>
            <wp:effectExtent b="0" l="0" r="0" t="0"/>
            <wp:docPr descr="Request a tactile. Five regular polygons: A triangle, a square, a pentagon, a hexagon, and an octagon." title="" id="22" name="Picture"/>
            <a:graphic>
              <a:graphicData uri="http://schemas.openxmlformats.org/drawingml/2006/picture">
                <pic:pic>
                  <pic:nvPicPr>
                    <pic:cNvPr descr="/app/tmp/embedder-1671042460.023990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78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the polygons that do not work, what goes wrong?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bookmarkEnd w:id="24"/>
    <w:bookmarkStart w:id="25" w:name="equilateral-triangle-tessellation"/>
    <w:p>
      <w:pPr>
        <w:pStyle w:val="Heading3"/>
      </w:pPr>
      <w:r>
        <w:t xml:space="preserve">2.2: Equilateral Triangle Tessellation</w:t>
      </w:r>
    </w:p>
    <w:p>
      <w:pPr>
        <w:numPr>
          <w:ilvl w:val="0"/>
          <w:numId w:val="1002"/>
        </w:numPr>
        <w:pStyle w:val="Compact"/>
      </w:pPr>
      <w:r>
        <w:t xml:space="preserve">What is the measure of each angle in an equilateral triangle? How do you know?</w:t>
      </w:r>
    </w:p>
    <w:p>
      <w:pPr>
        <w:numPr>
          <w:ilvl w:val="0"/>
          <w:numId w:val="1002"/>
        </w:numPr>
      </w:pPr>
      <w:r>
        <w:t xml:space="preserve">How many triangles can you fit together at one vertex? Explain why there is no space between the triangles.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Explain why you can continue the pattern of triangles to tessellate the plane.</w:t>
      </w:r>
    </w:p>
    <w:p>
      <w:pPr>
        <w:numPr>
          <w:ilvl w:val="0"/>
          <w:numId w:val="1002"/>
        </w:numPr>
      </w:pPr>
      <w:r>
        <w:t xml:space="preserve">How can you use your triangular tessellation of the plane to show that regular hexagons can be used to give a regular tessellation of the plane?</w:t>
      </w:r>
    </w:p>
    <w:bookmarkEnd w:id="25"/>
    <w:bookmarkStart w:id="32" w:name="regular-tessellation-for-other-polygons"/>
    <w:p>
      <w:pPr>
        <w:pStyle w:val="Heading3"/>
      </w:pPr>
      <w:r>
        <w:t xml:space="preserve">2.3: Regular Tessellation for Other Polygons</w:t>
      </w:r>
    </w:p>
    <w:p>
      <w:pPr>
        <w:numPr>
          <w:ilvl w:val="0"/>
          <w:numId w:val="1003"/>
        </w:numPr>
      </w:pPr>
      <w:r>
        <w:t xml:space="preserve">Can you make a regular tessellation of the plane using regular polygons with 7 sides? What about 9 sides? 10 sides? 11 sides? 12 sides? Explain.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32683"/>
            <wp:effectExtent b="0" l="0" r="0" t="0"/>
            <wp:docPr descr="Five regular polygons. One 9-sided, one 10-sided, one 7-sided, one 8-sided, one 12-sided." title="" id="27" name="Picture"/>
            <a:graphic>
              <a:graphicData uri="http://schemas.openxmlformats.org/drawingml/2006/picture">
                <pic:pic>
                  <pic:nvPicPr>
                    <pic:cNvPr descr="/app/tmp/embedder-1671042460.064091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6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does the measure of each angle in a square compare to the measure of each angle in an equilateral triangle? How does the measure of each angle in a regular 8-sided polygon compare to the measure of each angle in a regular 7-sided polygon?</w:t>
      </w:r>
    </w:p>
    <w:p>
      <w:pPr>
        <w:numPr>
          <w:ilvl w:val="0"/>
          <w:numId w:val="1003"/>
        </w:numPr>
      </w:pPr>
      <w:r>
        <w:t xml:space="preserve">What happens to the angles in a regular polygon as you add more sides?</w:t>
      </w:r>
    </w:p>
    <w:p>
      <w:pPr>
        <w:numPr>
          <w:ilvl w:val="0"/>
          <w:numId w:val="1003"/>
        </w:numPr>
      </w:pPr>
      <w:r>
        <w:t xml:space="preserve">Which polygons can be used to make regular tessellations of the plane?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2022-12-14T18:27:40Z</dcterms:created>
  <dcterms:modified xsi:type="dcterms:W3CDTF">2022-12-14T18:27:40Z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g2CVduzOYVe87WQq7n9e4bPLJyD5PinJtz48PS1k6rmnZNAvgEaZCnkJxzS/G3KJiiNepu20dNIytNlNWWvp5A==</vt:lpwstr>
  </property>
</Properties>
</file>