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X65b87338d645af472bd9a717187def25c33a192"/>
    <w:p>
      <w:pPr>
        <w:pStyle w:val="Heading1"/>
      </w:pPr>
      <w:r>
        <w:t xml:space="preserve">Lesson 14: Escribamos y resolvamos ecuaciones con números desconocidos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3.OA.A.1, 3.OA.A.3, 3.OA.A.4, 3.OA.D.9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Relate equations to multiplication situations and diagrams using a symbol for the unknown number.</w:t>
      </w:r>
    </w:p>
    <w:p>
      <w:pPr>
        <w:numPr>
          <w:ilvl w:val="0"/>
          <w:numId w:val="1001"/>
        </w:numPr>
        <w:pStyle w:val="Compact"/>
      </w:pPr>
      <w:r>
        <w:t xml:space="preserve">Write equations for multiplication situations and diagrams using a symbol for the unknown number.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Trabajemos con ecuaciones que tienen números desconocidos.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relate equations to and write equations for multiplication situations and diagrams using a symbol for the unknown number.</w:t>
      </w:r>
    </w:p>
    <w:p>
      <w:pPr>
        <w:pStyle w:val="BodyText"/>
      </w:pPr>
      <w:r>
        <w:t xml:space="preserve">Students have worked with addition and subtraction equations with a symbol to represent the unknown number in grades 1 and 2. Students build on that work and the work with multiplication equations in the previous lesson as they encounter multiplication equations that have a symbol for the unknown number for the first time.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1), Number Talk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Card Sort Unknown Numbers, Spanish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do tape diagrams help students make sense of equations in which the unknown number is in different positions?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De número desconocido a conocido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3.OA.A.1, 3.OA.A.4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6"/>
        </w:numPr>
        <w:pStyle w:val="Compact"/>
      </w:pPr>
      <w:r>
        <w:t xml:space="preserve">Escribe una ecuación que corresponda al diagrama. Usa un símbolo para representar el número desconocido.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A rectangle split into 4 equal parts, each labeled question mark. Total length, 40." title="" id="46" name="Picture"/>
            <a:graphic>
              <a:graphicData uri="http://schemas.openxmlformats.org/drawingml/2006/picture">
                <pic:pic>
                  <pic:nvPicPr>
                    <pic:cNvPr descr="/app/tmp/embedder-1671062069.31951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Encuentra el número que hace que la ecuación sea verdadera. Reescribe la ecuación con ese número. Explica tu razonamiento.</w:t>
      </w:r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40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rPr>
            <m:sty m:val="p"/>
          </m:rPr>
          <m:t>?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r>
          <m:t>40</m:t>
        </m:r>
      </m:oMath>
    </w:p>
    <w:p>
      <w:pPr>
        <w:numPr>
          <w:ilvl w:val="0"/>
          <w:numId w:val="1007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40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10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=</m:t>
        </m:r>
        <m:r>
          <m:t>40</m:t>
        </m:r>
      </m:oMath>
      <w:r>
        <w:t xml:space="preserve">. Sample response: If I count by ten 4 times I get 40, so I know the missing number is 10.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2022-12-14T23:54:30Z</dcterms:created>
  <dcterms:modified xsi:type="dcterms:W3CDTF">2022-12-14T23:54:30Z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+s/E1P8FI+1e5jj0hRi/rEDAF2y+v6ns5zYKLvWhbcjey4GNk43bsJsCm+rUfJPEeShu6qo19PdivO9ega5ulQ==</vt:lpwstr>
  </property>
</Properties>
</file>