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Xb9d7ea88eb93370db069be3c4a52297e8dbea3c"/>
    <w:p>
      <w:pPr>
        <w:pStyle w:val="Heading1"/>
      </w:pPr>
      <w:r>
        <w:t xml:space="preserve">Lesson 18: Hagamos una vara de una yarda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2.MD.A.1</w:t>
            </w:r>
          </w:p>
        </w:tc>
      </w:tr>
      <w:tr>
        <w:tc>
          <w:tcPr/>
          <w:p>
            <w:pPr>
              <w:pStyle w:val="Compact"/>
              <w:jc w:val="left"/>
            </w:pPr>
            <w:r>
              <w:t xml:space="preserve">Addressing</w:t>
            </w:r>
          </w:p>
        </w:tc>
        <w:tc>
          <w:tcPr/>
          <w:p>
            <w:pPr>
              <w:pStyle w:val="Compact"/>
              <w:jc w:val="left"/>
            </w:pPr>
            <w:r>
              <w:t xml:space="preserve">2.MD.A.1, 2.MD.A.4, 2.MD.B.5, 2.MD.B.6, 2.MD.D.9,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addition and subtraction to mark the inch marks on a yardstick.</w:t>
      </w:r>
    </w:p>
    <w:p>
      <w:pPr>
        <w:numPr>
          <w:ilvl w:val="0"/>
          <w:numId w:val="1001"/>
        </w:numPr>
        <w:pStyle w:val="Compact"/>
      </w:pPr>
      <w:r>
        <w:t xml:space="preserve">Use a yardstick to measure objects and compare measurements.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una vara de una yarda.</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addition, subtraction, and measurement to build their own yardstick.</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made their own centimeter ruler and used different measuring tools such as rulers, measuring tapes, and yardsticks to measure objects.</w:t>
      </w:r>
    </w:p>
    <w:p>
      <w:pPr>
        <w:pStyle w:val="BodyText"/>
      </w:pPr>
      <w:r>
        <w:t xml:space="preserve">In this lesson, students make their own yardstick using only a 3-by-5 inch index card as a tool. They use addition and subtraction to make lengths between 1 and 36 inches and mark them on a 3-foot-long strip of butcher paper. They then use their yardstick to measure a common object, the height of their chairs in inches.</w:t>
      </w:r>
    </w:p>
    <w:p>
      <w:pPr>
        <w:pStyle w:val="BodyText"/>
      </w:pPr>
      <w:r>
        <w:t xml:space="preserve">In an optional activity, students use their yardstick to measure the lengths of their hands and forearms. They write equations using the measurements and explain what the equations mean in the context of the situation (MP2).</w:t>
      </w:r>
    </w:p>
    <w:p>
      <w:pPr>
        <w:pStyle w:val="BodyText"/>
      </w:pPr>
      <w:r>
        <w:t xml:space="preserve">In these activities, students attend to precision as they mark each inch on their yardstick. When students make their own unit markings, they discover that unequal placement will lead to errors in measurement. The task emphasizes that an inch, or any standard length unit, must be the same size and that there must not be gaps or overlaps between length units. After they create their yardsticks, they compare their yardsticks directly across groups and by measuring the same object. They get a chance to revise their yardsticks based on their observations, an important part of mathematical modeling (MP4,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1</w:t>
      </w:r>
    </w:p>
    <w:p>
      <w:pPr>
        <w:numPr>
          <w:ilvl w:val="0"/>
          <w:numId w:val="1005"/>
        </w:numPr>
        <w:pStyle w:val="Compact"/>
      </w:pPr>
      <w:r>
        <w:t xml:space="preserve">Index cards: Activity 1</w:t>
      </w:r>
    </w:p>
    <w:p>
      <w:pPr>
        <w:numPr>
          <w:ilvl w:val="0"/>
          <w:numId w:val="1005"/>
        </w:numPr>
        <w:pStyle w:val="Compact"/>
      </w:pPr>
      <w:r>
        <w:t xml:space="preserve">Materials from a previous activity: Activity 2</w:t>
      </w:r>
    </w:p>
    <w:p>
      <w:pPr>
        <w:numPr>
          <w:ilvl w:val="0"/>
          <w:numId w:val="1005"/>
        </w:numPr>
        <w:pStyle w:val="Compact"/>
      </w:pPr>
      <w:r>
        <w:t xml:space="preserve">Sticky notes: Activity 2</w:t>
      </w:r>
    </w:p>
    <w:p>
      <w:pPr>
        <w:numPr>
          <w:ilvl w:val="0"/>
          <w:numId w:val="1005"/>
        </w:numPr>
        <w:pStyle w:val="Compact"/>
      </w:pPr>
      <w:r>
        <w:t xml:space="preserve">Tape: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In what ways did you see students working together to make sense of problems and persevere in solving them? How were they able to engage in aspects of mathematical modeling as they created their yardsticks and revised their work? </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2022-12-14T23:25:59Z</dcterms:created>
  <dcterms:modified xsi:type="dcterms:W3CDTF">2022-12-14T23:25:59Z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1+7ydNkO8Q56z1LhEbxyGWLt2Ai3QTf9FosbbleyVeLz6rcttYYJU78r8f9A2F5xWwWhjqPLauaTAf4eI71Wvw==</vt:lpwstr>
  </property>
</Properties>
</file>