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10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6.png" ContentType="image/png"/>
  <Override PartName="/word/media/rId80.png" ContentType="image/png"/>
  <Override PartName="/word/media/rId83.png" ContentType="image/png"/>
  <Override PartName="/word/media/rId86.png" ContentType="image/png"/>
  <Override PartName="/word/media/rId89.png" ContentType="image/png"/>
  <Override PartName="/word/media/rId92.png" ContentType="image/png"/>
  <Override PartName="/word/media/rId95.png" ContentType="image/png"/>
  <Override PartName="/word/media/rId98.png" ContentType="image/png"/>
  <Override PartName="/word/media/rId101.png" ContentType="image/png"/>
  <Override PartName="/word/media/rId10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2dff4a2e86b3af72451a0ed9c1c5d95fc151bc"/>
    <w:p>
      <w:pPr>
        <w:pStyle w:val="Heading2"/>
      </w:pPr>
      <w:r>
        <w:t xml:space="preserve">Lección 2: Representaciones de fracciones (parte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Nombremos otras fracciones y representémoslas con diagramas.</w:t>
      </w:r>
    </w:p>
    <w:bookmarkStart w:id="33" w:name="Xb5511f971c7bb9d745be0f72a45fa6a9ea987b5"/>
    <w:p>
      <w:pPr>
        <w:pStyle w:val="Heading3"/>
      </w:pPr>
      <w:r>
        <w:t xml:space="preserve">Calentamiento: Cuál es diferente: Todos partidos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114425" cy="1114425"/>
            <wp:effectExtent b="0" l="0" r="0" t="0"/>
            <wp:docPr descr="Shape. Square partitioned into 4 equal smaller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63247.20122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114425" cy="1114425"/>
            <wp:effectExtent b="0" l="0" r="0" t="0"/>
            <wp:docPr descr="circle partitioned into 3 equal parts." title="" id="25" name="Picture"/>
            <a:graphic>
              <a:graphicData uri="http://schemas.openxmlformats.org/drawingml/2006/picture">
                <pic:pic>
                  <pic:nvPicPr>
                    <pic:cNvPr descr="/app/tmp/embedder-1671063247.27747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114425" cy="1114425"/>
            <wp:effectExtent b="0" l="0" r="0" t="0"/>
            <wp:docPr descr="square partitioned into 3 unequal parts." title="" id="28" name="Picture"/>
            <a:graphic>
              <a:graphicData uri="http://schemas.openxmlformats.org/drawingml/2006/picture">
                <pic:pic>
                  <pic:nvPicPr>
                    <pic:cNvPr descr="/app/tmp/embedder-1671063247.394534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114425" cy="1114425"/>
            <wp:effectExtent b="0" l="0" r="0" t="0"/>
            <wp:docPr descr="shape. hexagon partitioned into 3 equal parts. 1 part shaded." title="" id="31" name="Picture"/>
            <a:graphic>
              <a:graphicData uri="http://schemas.openxmlformats.org/drawingml/2006/picture">
                <pic:pic>
                  <pic:nvPicPr>
                    <pic:cNvPr descr="/app/tmp/embedder-1671063247.477988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79" w:name="un-diagrama-para-cada-fracción"/>
    <w:p>
      <w:pPr>
        <w:pStyle w:val="Heading3"/>
      </w:pPr>
      <w:r>
        <w:t xml:space="preserve">2.1: Un diagrama para cada fracción</w:t>
      </w:r>
    </w:p>
    <w:p>
      <w:pPr>
        <w:pStyle w:val="FirstParagraph"/>
      </w:pPr>
      <w:r>
        <w:t xml:space="preserve">Cada diagrama completo representa 1. Empareja cada fracción con un diagrama en el que las partes sombreadas representen esa fracción. </w:t>
      </w:r>
    </w:p>
    <w:p>
      <w:pPr>
        <w:pStyle w:val="BodyText"/>
      </w:pPr>
      <w:r>
        <w:t xml:space="preserve">Dos de las fracciones no están representadas. Haz una representación para cada una.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6</m:t>
            </m:r>
          </m:num>
          <m:den>
            <m:r>
              <m:t>12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A</w:t>
      </w:r>
      <w:r>
        <w:drawing>
          <wp:inline>
            <wp:extent cx="2971800" cy="411491"/>
            <wp:effectExtent b="0" l="0" r="0" t="0"/>
            <wp:docPr descr="diagram. 8 equal parts, 4 part shaded." title="" id="35" name="Picture"/>
            <a:graphic>
              <a:graphicData uri="http://schemas.openxmlformats.org/drawingml/2006/picture">
                <pic:pic>
                  <pic:nvPicPr>
                    <pic:cNvPr descr="/app/tmp/embedder-1671063247.60668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411491"/>
            <wp:effectExtent b="0" l="0" r="0" t="0"/>
            <wp:docPr descr="Diagram. Rectangle partitioned into 3 equal parts, 2 parts shaded. " title="" id="38" name="Picture"/>
            <a:graphic>
              <a:graphicData uri="http://schemas.openxmlformats.org/drawingml/2006/picture">
                <pic:pic>
                  <pic:nvPicPr>
                    <pic:cNvPr descr="/app/tmp/embedder-1671063247.664075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411491"/>
            <wp:effectExtent b="0" l="0" r="0" t="0"/>
            <wp:docPr descr="Diagram. 5 equal parts, 3 parts shaded" title="" id="41" name="Picture"/>
            <a:graphic>
              <a:graphicData uri="http://schemas.openxmlformats.org/drawingml/2006/picture">
                <pic:pic>
                  <pic:nvPicPr>
                    <pic:cNvPr descr="/app/tmp/embedder-1671063247.717183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411491"/>
            <wp:effectExtent b="0" l="0" r="0" t="0"/>
            <wp:docPr descr="diagram. 8 equal parts, 7 parts shaded" title="" id="44" name="Picture"/>
            <a:graphic>
              <a:graphicData uri="http://schemas.openxmlformats.org/drawingml/2006/picture">
                <pic:pic>
                  <pic:nvPicPr>
                    <pic:cNvPr descr="/app/tmp/embedder-1671063247.799988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</w:t>
      </w:r>
      <w:r>
        <w:drawing>
          <wp:inline>
            <wp:extent cx="2971800" cy="411491"/>
            <wp:effectExtent b="0" l="0" r="0" t="0"/>
            <wp:docPr descr="Diagram. 10 equal parts, 6 parts shaded" title="" id="47" name="Picture"/>
            <a:graphic>
              <a:graphicData uri="http://schemas.openxmlformats.org/drawingml/2006/picture">
                <pic:pic>
                  <pic:nvPicPr>
                    <pic:cNvPr descr="/app/tmp/embedder-1671063247.865196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</w:t>
      </w:r>
      <w:r>
        <w:drawing>
          <wp:inline>
            <wp:extent cx="2971800" cy="411491"/>
            <wp:effectExtent b="0" l="0" r="0" t="0"/>
            <wp:docPr descr="diagram. 6 equal parts, 5 parts shaded." title="" id="50" name="Picture"/>
            <a:graphic>
              <a:graphicData uri="http://schemas.openxmlformats.org/drawingml/2006/picture">
                <pic:pic>
                  <pic:nvPicPr>
                    <pic:cNvPr descr="/app/tmp/embedder-1671063247.980777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 </w:t>
      </w:r>
      <w:r>
        <w:drawing>
          <wp:inline>
            <wp:extent cx="2971800" cy="411491"/>
            <wp:effectExtent b="0" l="0" r="0" t="0"/>
            <wp:docPr descr="diagram. 8 equal parts, 3 parts shaded" title="" id="53" name="Picture"/>
            <a:graphic>
              <a:graphicData uri="http://schemas.openxmlformats.org/drawingml/2006/picture">
                <pic:pic>
                  <pic:nvPicPr>
                    <pic:cNvPr descr="/app/tmp/embedder-1671063248.063013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</w:t>
      </w:r>
      <w:r>
        <w:drawing>
          <wp:inline>
            <wp:extent cx="2971800" cy="411491"/>
            <wp:effectExtent b="0" l="0" r="0" t="0"/>
            <wp:docPr descr="diagram. 6 equal parts, 4 parts shaded" title="" id="56" name="Picture"/>
            <a:graphic>
              <a:graphicData uri="http://schemas.openxmlformats.org/drawingml/2006/picture">
                <pic:pic>
                  <pic:nvPicPr>
                    <pic:cNvPr descr="/app/tmp/embedder-1671063248.1725125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</w:t>
      </w:r>
      <w:r>
        <w:drawing>
          <wp:inline>
            <wp:extent cx="2971800" cy="411491"/>
            <wp:effectExtent b="0" l="0" r="0" t="0"/>
            <wp:docPr descr="diagram. 5 equal parts, 2 parts shaded." title="" id="59" name="Picture"/>
            <a:graphic>
              <a:graphicData uri="http://schemas.openxmlformats.org/drawingml/2006/picture">
                <pic:pic>
                  <pic:nvPicPr>
                    <pic:cNvPr descr="/app/tmp/embedder-1671063248.2637208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</w:t>
      </w:r>
      <w:r>
        <w:drawing>
          <wp:inline>
            <wp:extent cx="2971800" cy="411491"/>
            <wp:effectExtent b="0" l="0" r="0" t="0"/>
            <wp:docPr descr="Tape diagram. 4 equal parts. 3 parts shaded. " title="" id="62" name="Picture"/>
            <a:graphic>
              <a:graphicData uri="http://schemas.openxmlformats.org/drawingml/2006/picture">
                <pic:pic>
                  <pic:nvPicPr>
                    <pic:cNvPr descr="/app/tmp/embedder-1671063248.3513536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K</w:t>
      </w:r>
      <w:r>
        <w:drawing>
          <wp:inline>
            <wp:extent cx="2971800" cy="411491"/>
            <wp:effectExtent b="0" l="0" r="0" t="0"/>
            <wp:docPr descr="Diagram. Rectangle partitioned into 10 equal parts, 4 parts shaded. " title="" id="65" name="Picture"/>
            <a:graphic>
              <a:graphicData uri="http://schemas.openxmlformats.org/drawingml/2006/picture">
                <pic:pic>
                  <pic:nvPicPr>
                    <pic:cNvPr descr="/app/tmp/embedder-1671063248.4342663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</w:t>
      </w:r>
      <w:r>
        <w:drawing>
          <wp:inline>
            <wp:extent cx="2971800" cy="411491"/>
            <wp:effectExtent b="0" l="0" r="0" t="0"/>
            <wp:docPr descr="diagram. 12 equal parts, 6 parts shaded." title="" id="68" name="Picture"/>
            <a:graphic>
              <a:graphicData uri="http://schemas.openxmlformats.org/drawingml/2006/picture">
                <pic:pic>
                  <pic:nvPicPr>
                    <pic:cNvPr descr="/app/tmp/embedder-1671063248.5006793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</w:t>
      </w:r>
      <w:r>
        <w:drawing>
          <wp:inline>
            <wp:extent cx="2971800" cy="411491"/>
            <wp:effectExtent b="0" l="0" r="0" t="0"/>
            <wp:docPr descr="Diagram.  Rectangle partitioned into 12 equal parts, 5 parts shaded. " title="" id="71" name="Picture"/>
            <a:graphic>
              <a:graphicData uri="http://schemas.openxmlformats.org/drawingml/2006/picture">
                <pic:pic>
                  <pic:nvPicPr>
                    <pic:cNvPr descr="/app/tmp/embedder-1671063248.563149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</w:t>
      </w:r>
      <w:r>
        <w:drawing>
          <wp:inline>
            <wp:extent cx="2971800" cy="411491"/>
            <wp:effectExtent b="0" l="0" r="0" t="0"/>
            <wp:docPr descr="diagram. Rectangle, 1 whole." title="" id="74" name="Picture"/>
            <a:graphic>
              <a:graphicData uri="http://schemas.openxmlformats.org/drawingml/2006/picture">
                <pic:pic>
                  <pic:nvPicPr>
                    <pic:cNvPr descr="/app/tmp/embedder-1671063248.632444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</w:t>
      </w:r>
      <w:r>
        <w:drawing>
          <wp:inline>
            <wp:extent cx="2971800" cy="411491"/>
            <wp:effectExtent b="0" l="0" r="0" t="0"/>
            <wp:docPr descr="diagram. rectangle." title="" id="77" name="Picture"/>
            <a:graphic>
              <a:graphicData uri="http://schemas.openxmlformats.org/drawingml/2006/picture">
                <pic:pic>
                  <pic:nvPicPr>
                    <pic:cNvPr descr="/app/tmp/embedder-1671063248.7054338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9"/>
    <w:bookmarkStart w:id="110" w:name="diagramas-para-otras-fracciones"/>
    <w:p>
      <w:pPr>
        <w:pStyle w:val="Heading3"/>
      </w:pPr>
      <w:r>
        <w:t xml:space="preserve">2.2: Diagramas para otras fracciones</w:t>
      </w:r>
    </w:p>
    <w:p>
      <w:pPr>
        <w:numPr>
          <w:ilvl w:val="0"/>
          <w:numId w:val="1002"/>
        </w:numPr>
      </w:pPr>
      <w:r>
        <w:t xml:space="preserve">¿Qué fracción representan las partes sombreadas?</w:t>
      </w:r>
      <w:r>
        <w:br/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5943600" cy="640091"/>
            <wp:effectExtent b="0" l="0" r="0" t="0"/>
            <wp:docPr descr="2 diagrams of equal length. Left diagram. 2 equal parts, 1 part shaded. Total length 1. Right diagram, 2 equal parts. Total length 1." title="" id="81" name="Picture"/>
            <a:graphic>
              <a:graphicData uri="http://schemas.openxmlformats.org/drawingml/2006/picture">
                <pic:pic>
                  <pic:nvPicPr>
                    <pic:cNvPr descr="/app/tmp/embedder-1671063248.7577775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5943600" cy="411491"/>
            <wp:effectExtent b="0" l="0" r="0" t="0"/>
            <wp:docPr descr="Diagram. Rectangle partitioned into 4 equal parts. 3 parts shaded." title="" id="84" name="Picture"/>
            <a:graphic>
              <a:graphicData uri="http://schemas.openxmlformats.org/drawingml/2006/picture">
                <pic:pic>
                  <pic:nvPicPr>
                    <pic:cNvPr descr="/app/tmp/embedder-1671063248.8564293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5943600" cy="411491"/>
            <wp:effectExtent b="0" l="0" r="0" t="0"/>
            <wp:docPr descr="Diagram. Rectangle partitioned into 6 equal parts. 4 parts shaded. " title="" id="87" name="Picture"/>
            <a:graphic>
              <a:graphicData uri="http://schemas.openxmlformats.org/drawingml/2006/picture">
                <pic:pic>
                  <pic:nvPicPr>
                    <pic:cNvPr descr="/app/tmp/embedder-1671063248.9745345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5943600" cy="411491"/>
            <wp:effectExtent b="0" l="0" r="0" t="0"/>
            <wp:docPr descr="Diagram. Rectangle partitioned into 8 equal parts. 4 parts shaded. " title="" id="90" name="Picture"/>
            <a:graphic>
              <a:graphicData uri="http://schemas.openxmlformats.org/drawingml/2006/picture">
                <pic:pic>
                  <pic:nvPicPr>
                    <pic:cNvPr descr="/app/tmp/embedder-1671063249.0380456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5943600" cy="411491"/>
            <wp:effectExtent b="0" l="0" r="0" t="0"/>
            <wp:docPr descr="Diagram. 8 equal parts, 6 parts shaded" title="" id="93" name="Picture"/>
            <a:graphic>
              <a:graphicData uri="http://schemas.openxmlformats.org/drawingml/2006/picture">
                <pic:pic>
                  <pic:nvPicPr>
                    <pic:cNvPr descr="/app/tmp/embedder-1671063249.104023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Estos son cuatro diagramas en blanco y cuatro fracciones. Parte cada diagrama y sombrea las partes para representar cada fracción.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640091"/>
            <wp:effectExtent b="0" l="0" r="0" t="0"/>
            <wp:docPr descr="2 diagrams of equal length. 1 part. total length, 1." title="" id="96" name="Picture"/>
            <a:graphic>
              <a:graphicData uri="http://schemas.openxmlformats.org/drawingml/2006/picture">
                <pic:pic>
                  <pic:nvPicPr>
                    <pic:cNvPr descr="/app/tmp/embedder-1671063249.1929774.pn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411491"/>
            <wp:effectExtent b="0" l="0" r="0" t="0"/>
            <wp:docPr descr="Tape diagram. Two equal parts. " title="" id="99" name="Picture"/>
            <a:graphic>
              <a:graphicData uri="http://schemas.openxmlformats.org/drawingml/2006/picture">
                <pic:pic>
                  <pic:nvPicPr>
                    <pic:cNvPr descr="/app/tmp/embedder-1671063249.344665.png" id="100" name="Picture"/>
                    <pic:cNvPicPr>
                      <a:picLocks noChangeArrowheads="1"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411491"/>
            <wp:effectExtent b="0" l="0" r="0" t="0"/>
            <wp:docPr descr="diagram. 2 equal parts" title="" id="102" name="Picture"/>
            <a:graphic>
              <a:graphicData uri="http://schemas.openxmlformats.org/drawingml/2006/picture">
                <pic:pic>
                  <pic:nvPicPr>
                    <pic:cNvPr descr="/app/tmp/embedder-1671063249.4175706.png" id="103" name="Picture"/>
                    <pic:cNvPicPr>
                      <a:picLocks noChangeArrowheads="1"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411491"/>
            <wp:effectExtent b="0" l="0" r="0" t="0"/>
            <wp:docPr descr="Tape diagram. Two equal parts." title="" id="105" name="Picture"/>
            <a:graphic>
              <a:graphicData uri="http://schemas.openxmlformats.org/drawingml/2006/picture">
                <pic:pic>
                  <pic:nvPicPr>
                    <pic:cNvPr descr="/app/tmp/embedder-1671063249.4898496.png" id="106" name="Picture"/>
                    <pic:cNvPicPr>
                      <a:picLocks noChangeArrowheads="1"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0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109" name="Picture"/>
                    <pic:cNvPicPr>
                      <a:picLocks noChangeArrowheads="1"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1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107" Target="media/rId10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6" Target="media/rId76.png" /><Relationship Type="http://schemas.openxmlformats.org/officeDocument/2006/relationships/image" Id="rId80" Target="media/rId80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89" Target="media/rId89.png" /><Relationship Type="http://schemas.openxmlformats.org/officeDocument/2006/relationships/image" Id="rId92" Target="media/rId92.png" /><Relationship Type="http://schemas.openxmlformats.org/officeDocument/2006/relationships/image" Id="rId95" Target="media/rId95.png" /><Relationship Type="http://schemas.openxmlformats.org/officeDocument/2006/relationships/image" Id="rId98" Target="media/rId98.png" /><Relationship Type="http://schemas.openxmlformats.org/officeDocument/2006/relationships/image" Id="rId101" Target="media/rId101.png" /><Relationship Type="http://schemas.openxmlformats.org/officeDocument/2006/relationships/image" Id="rId104" Target="media/rId10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2022-12-15T00:14:10Z</dcterms:created>
  <dcterms:modified xsi:type="dcterms:W3CDTF">2022-12-15T00:14:10Z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gZwheJrifRWgAWRpoTIxnAHmWlqJ2kWZfZ9kS4iAEuClmGQh9mqFSGXlx3fwVh30OA4j3J1QGIL4FYE7/I8RvQ==</vt:lpwstr>
  </property>
</Properties>
</file>