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8, Lesson 7</w:t>
      </w:r>
    </w:p>
    <w:bookmarkStart w:id="41" w:name="lesson-544652"/>
    <w:p>
      <w:pPr>
        <w:pStyle w:val="Heading1"/>
      </w:pPr>
      <w:r>
        <w:t xml:space="preserve"> </w:t>
      </w:r>
      <w:r>
        <w:t xml:space="preserve">What Is an Array?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learn about arrays.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7</w:t>
      </w:r>
      <w:r>
        <w:t xml:space="preserve">CC BY NC 2024 Illustrative Mathematics®</w:t>
      </w:r>
    </w:p>
    <w:bookmarkStart w:id="32" w:name="activity-544653"/>
    <w:p>
      <w:pPr>
        <w:pStyle w:val="Heading2"/>
      </w:pPr>
      <w:r>
        <w:t xml:space="preserve">Warm-up</w:t>
      </w:r>
      <w:r>
        <w:t xml:space="preserve">Which Three Go Together: Counter Collections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338541" cy="789898"/>
            <wp:effectExtent b="0" l="0" r="0" t="0"/>
            <wp:docPr descr="Group of circles. 3 rows of 3 circles. Column 1, 4. Column 2, 2. Column 3, 3. Column 4, 2. Column 5, 1." title="" id="21" name="Picture"/>
            <a:graphic>
              <a:graphicData uri="http://schemas.openxmlformats.org/drawingml/2006/picture">
                <pic:pic>
                  <pic:nvPicPr>
                    <pic:cNvPr descr="/app/tmp/embedder-1732020998.762414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41" cy="78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Array. 3 rows of 4." title="" id="24" name="Picture"/>
            <a:graphic>
              <a:graphicData uri="http://schemas.openxmlformats.org/drawingml/2006/picture">
                <pic:pic>
                  <pic:nvPicPr>
                    <pic:cNvPr descr="/app/tmp/embedder-1732020998.8195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789898" cy="1338529"/>
            <wp:effectExtent b="0" l="0" r="0" t="0"/>
            <wp:docPr descr="Group of circles. 3 columns of 3 circles. Row 1, 1. Row 2, 2. Row 3, 3. Row 4, 2. Row 5, 1." title="" id="27" name="Picture"/>
            <a:graphic>
              <a:graphicData uri="http://schemas.openxmlformats.org/drawingml/2006/picture">
                <pic:pic>
                  <pic:nvPicPr>
                    <pic:cNvPr descr="/app/tmp/embedder-1732020998.8753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98" cy="1338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972774" cy="789898"/>
            <wp:effectExtent b="0" l="0" r="0" t="0"/>
            <wp:docPr descr="3 rows of 3 circles. Large space between Column 1 and Column 2. Circles in Column 2 overlap with circles in Column 3." title="" id="30" name="Picture"/>
            <a:graphic>
              <a:graphicData uri="http://schemas.openxmlformats.org/drawingml/2006/picture">
                <pic:pic>
                  <pic:nvPicPr>
                    <pic:cNvPr descr="/app/tmp/embedder-1732020998.967265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74" cy="78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7</w:t>
      </w:r>
      <w:r>
        <w:t xml:space="preserve">CC BY NC 2024 Illustrative Mathematics®</w:t>
      </w:r>
    </w:p>
    <w:bookmarkStart w:id="33" w:name="activity-544654"/>
    <w:p>
      <w:pPr>
        <w:pStyle w:val="Heading2"/>
      </w:pPr>
      <w:r>
        <w:t xml:space="preserve">Activity 1</w:t>
      </w:r>
      <w:r>
        <w:t xml:space="preserve"> </w:t>
      </w:r>
      <w:r>
        <w:t xml:space="preserve">What Is an Array?</w:t>
      </w:r>
      <w:r>
        <w:t xml:space="preserve"> </w:t>
      </w:r>
    </w:p>
    <w:p>
      <w:pPr>
        <w:pStyle w:val="FirstParagraph"/>
      </w:pPr>
      <w:r>
        <w:t xml:space="preserve">Arrange each set of counters into equal-size rows with no leftovers.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or explain how you arranged them using drawings, numbers, or words.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or explain how you arranged them using drawings, numbers, or words.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or explain how you arranged them using drawings, numbers, or words.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7</w:t>
      </w:r>
      <w:r>
        <w:t xml:space="preserve">CC BY NC 2024 Illustrative Mathematics®</w:t>
      </w:r>
    </w:p>
    <w:bookmarkStart w:id="40" w:name="activity-544655"/>
    <w:p>
      <w:pPr>
        <w:pStyle w:val="Heading2"/>
      </w:pPr>
      <w:r>
        <w:t xml:space="preserve">Activity 2</w:t>
      </w:r>
      <w:r>
        <w:t xml:space="preserve">Rows of Counters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" title="" id="35" name="Picture"/>
            <a:graphic>
              <a:graphicData uri="http://schemas.openxmlformats.org/drawingml/2006/picture">
                <pic:pic>
                  <pic:nvPicPr>
                    <pic:cNvPr descr="/app/tmp/embedder-1732020999.02208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4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 4 yellow, 4 red." title="" id="38" name="Picture"/>
            <a:graphic>
              <a:graphicData uri="http://schemas.openxmlformats.org/drawingml/2006/picture">
                <pic:pic>
                  <pic:nvPicPr>
                    <pic:cNvPr descr="/app/tmp/embedder-1732020999.10164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5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3"/>
        </w:numPr>
        <w:pStyle w:val="Compact"/>
      </w:pPr>
      <w:r>
        <w:t xml:space="preserve">Use 6 counters. Make 2 rows with the same number in each row. How many counters are in each row?</w:t>
      </w:r>
    </w:p>
    <w:p>
      <w:pPr>
        <w:numPr>
          <w:ilvl w:val="0"/>
          <w:numId w:val="1003"/>
        </w:numPr>
        <w:pStyle w:val="Compact"/>
      </w:pPr>
      <w:r>
        <w:t xml:space="preserve">Use 20 counters. Make 4 rows with the same number in each row. How many counters are in each row?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2024-11-19T12:56:39Z</dcterms:created>
  <dcterms:modified xsi:type="dcterms:W3CDTF">2024-11-19T12:56:39Z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