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systems-of-equations"/>
    <w:p>
      <w:pPr>
        <w:pStyle w:val="Heading2"/>
      </w:pPr>
      <w:r>
        <w:t xml:space="preserve">Lesson 12: Systems of Equations</w:t>
      </w:r>
    </w:p>
    <w:bookmarkEnd w:id="20"/>
    <w:p>
      <w:pPr>
        <w:pStyle w:val="FirstParagraph"/>
      </w:pPr>
      <w:r>
        <w:t xml:space="preserve">Let’s learn what a system of equations is.</w:t>
      </w:r>
    </w:p>
    <w:bookmarkStart w:id="21" w:name="milkshakes"/>
    <w:p>
      <w:pPr>
        <w:pStyle w:val="Heading3"/>
      </w:pPr>
      <w:r>
        <w:t xml:space="preserve">12.1: Milkshakes</w:t>
      </w:r>
    </w:p>
    <w:p>
      <w:pPr>
        <w:pStyle w:val="FirstParagraph"/>
      </w:pPr>
      <w:r>
        <w:t xml:space="preserve">Diego and Lin are drinking milkshakes. Lin starts with 12 ounces and drinks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ounce per second. Diego starts with 20 ounces and drinks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ounce per second.</w:t>
      </w:r>
    </w:p>
    <w:p>
      <w:pPr>
        <w:numPr>
          <w:ilvl w:val="0"/>
          <w:numId w:val="1001"/>
        </w:numPr>
        <w:pStyle w:val="Compact"/>
      </w:pPr>
      <w:r>
        <w:t xml:space="preserve">How long will it take Lin and Diego to finish their milkshakes?</w:t>
      </w:r>
    </w:p>
    <w:p>
      <w:pPr>
        <w:numPr>
          <w:ilvl w:val="0"/>
          <w:numId w:val="1001"/>
        </w:numPr>
        <w:pStyle w:val="Compact"/>
      </w:pPr>
      <w:r>
        <w:t xml:space="preserve">Without graphing, explain what the graphs in this situation would look like. Think about slope, intercepts, axis labels, units, and intersection points to guide your thinking.</w:t>
      </w:r>
    </w:p>
    <w:p>
      <w:pPr>
        <w:numPr>
          <w:ilvl w:val="0"/>
          <w:numId w:val="1001"/>
        </w:numPr>
        <w:pStyle w:val="Compact"/>
      </w:pPr>
      <w:r>
        <w:t xml:space="preserve">Discuss your description with your partner. If you disagree, work to reach an agreement.</w:t>
      </w:r>
    </w:p>
    <w:bookmarkEnd w:id="21"/>
    <w:bookmarkStart w:id="25" w:name="passing-on-the-trail"/>
    <w:p>
      <w:pPr>
        <w:pStyle w:val="Heading3"/>
      </w:pPr>
      <w:r>
        <w:t xml:space="preserve">12.2: Passing on the Trail</w:t>
      </w:r>
    </w:p>
    <w:p>
      <w:pPr>
        <w:pStyle w:val="FirstParagraph"/>
      </w:pPr>
      <w:r>
        <w:t xml:space="preserve">There is a hiking trail near the town where Han and Jada live that starts at a parking lot and ends at a lake. Han and Jada both decide to hike from the parking lot to the lake and back, but they start their hikes at different times.</w:t>
      </w:r>
    </w:p>
    <w:p>
      <w:pPr>
        <w:pStyle w:val="BodyText"/>
      </w:pPr>
      <w:r>
        <w:t xml:space="preserve">At the time that Han reaches the lake and starts to turn back, Jada is 0.6 miles away from the parking lot and hiking at a constant speed of 3.2 miles per hour towards the lake. Han’s distance,</w:t>
      </w:r>
      <w:r>
        <w:t xml:space="preserve"> </w:t>
      </w:r>
      <m:oMath>
        <m:r>
          <m:t>d</m:t>
        </m:r>
      </m:oMath>
      <w:r>
        <w:t xml:space="preserve">, from the parking lot can be expressed as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2.4</m:t>
        </m:r>
        <m:r>
          <m:t>t</m:t>
        </m:r>
        <m:r>
          <m:rPr>
            <m:sty m:val="p"/>
          </m:rPr>
          <m:t>+</m:t>
        </m:r>
        <m:r>
          <m:t>4.8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time in hours since he left the lake.</w:t>
      </w:r>
    </w:p>
    <w:p>
      <w:pPr>
        <w:numPr>
          <w:ilvl w:val="0"/>
          <w:numId w:val="1002"/>
        </w:numPr>
        <w:pStyle w:val="Compact"/>
      </w:pPr>
      <w:r>
        <w:t xml:space="preserve">What is an equation for Jada’s distance from the parking lot as she heads toward the lake?</w:t>
      </w:r>
    </w:p>
    <w:p>
      <w:pPr>
        <w:numPr>
          <w:ilvl w:val="0"/>
          <w:numId w:val="1002"/>
        </w:numPr>
      </w:pPr>
      <w:r>
        <w:t xml:space="preserve">Draw both graphs: one representing Han's equation and one representing Jada’s equation. It is important to be very precise! Be careful, work in pencil, and use a ruler.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64963" cy="4036816"/>
            <wp:effectExtent b="0" l="0" r="0" t="0"/>
            <wp:docPr descr="Coordinate plane. " title="" id="23" name="Picture"/>
            <a:graphic>
              <a:graphicData uri="http://schemas.openxmlformats.org/drawingml/2006/picture">
                <pic:pic>
                  <pic:nvPicPr>
                    <pic:cNvPr descr="/app/tmp/embedder-1671034113.174415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963" cy="4036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point where the two graphs intersect each other. What are the coordinates of this point?</w:t>
      </w:r>
    </w:p>
    <w:p>
      <w:pPr>
        <w:numPr>
          <w:ilvl w:val="0"/>
          <w:numId w:val="1002"/>
        </w:numPr>
        <w:pStyle w:val="Compact"/>
      </w:pPr>
      <w:r>
        <w:t xml:space="preserve">What do the coordinates mean in this situation?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Jada’s equation?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Han’s equation?</w:t>
      </w:r>
    </w:p>
    <w:bookmarkEnd w:id="25"/>
    <w:bookmarkStart w:id="29" w:name="stacks-of-cups"/>
    <w:p>
      <w:pPr>
        <w:pStyle w:val="Heading3"/>
      </w:pPr>
      <w:r>
        <w:t xml:space="preserve">12.3: Stacks of Cups</w:t>
      </w:r>
    </w:p>
    <w:p>
      <w:pPr>
        <w:pStyle w:val="FirstParagraph"/>
      </w:pPr>
      <w:r>
        <w:t xml:space="preserve">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small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6</m:t>
        </m:r>
      </m:oMath>
      <w:r>
        <w:t xml:space="preserve">. 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large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the equations for each cup on the same set of axes. Make sure to label the axes and decide on an appropriate scale.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5042961"/>
            <wp:effectExtent b="0" l="0" r="0" t="0"/>
            <wp:docPr descr="An x y plane with grid and no labels. Graph includes the area to the right and abvoe the origin. " title="" id="27" name="Picture"/>
            <a:graphic>
              <a:graphicData uri="http://schemas.openxmlformats.org/drawingml/2006/picture">
                <pic:pic>
                  <pic:nvPicPr>
                    <pic:cNvPr descr="/app/tmp/embedder-1671034113.20355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what number of cups will the two stacks have the same height?</w:t>
      </w:r>
    </w:p>
    <w:bookmarkEnd w:id="29"/>
    <w:bookmarkStart w:id="36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system of equations</w:t>
      </w:r>
      <w:r>
        <w:t xml:space="preserve"> </w:t>
      </w:r>
      <w:r>
        <w:t xml:space="preserve">is a set of 2 (or more) equations where the variables represent the same unknown values. For example, suppose that two different kinds of bamboo are planted at the same time. Plant A starts at 6 ft tall and grows at a constant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foot each day. Plant B starts at 3 ft tall and grows at a constant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foot each day. We can write 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for Plant A 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for Plant B,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number of days after being planted,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height. We can write this system of equations.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mr>
            </m:m>
          </m:e>
        </m:d>
      </m:oMath>
    </w:p>
    <w:p>
      <w:pPr>
        <w:pStyle w:val="BodyText"/>
      </w:pPr>
      <w:r>
        <w:t xml:space="preserve">Solving a system of equations means to find the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both equations true at the same time. One way we have seen to find the solution to a system of equations is to graph both lines and find the intersection point. The intersection point represents the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that make both equations true. Here is a graph for the bamboo example:</w:t>
      </w:r>
    </w:p>
    <w:p>
      <w:pPr>
        <w:pStyle w:val="BodyText"/>
      </w:pPr>
      <w:r>
        <w:drawing>
          <wp:inline>
            <wp:extent cx="5055194" cy="5058252"/>
            <wp:effectExtent b="0" l="0" r="0" t="0"/>
            <wp:docPr descr="Graph of two lines." title="" id="31" name="Picture"/>
            <a:graphic>
              <a:graphicData uri="http://schemas.openxmlformats.org/drawingml/2006/picture">
                <pic:pic>
                  <pic:nvPicPr>
                    <pic:cNvPr descr="/app/tmp/embedder-1671034113.24475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5058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solution to this system of equations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  <w:r>
        <w:t xml:space="preserve">, which means that both bamboo plants will be 9 feet tall after 12 days.</w:t>
      </w:r>
    </w:p>
    <w:p>
      <w:pPr>
        <w:pStyle w:val="BodyText"/>
      </w:pPr>
      <w:r>
        <w:t xml:space="preserve">We have seen systems of equations that have no solutions, one solution, and infinitely many solutions.</w:t>
      </w:r>
    </w:p>
    <w:p>
      <w:pPr>
        <w:numPr>
          <w:ilvl w:val="0"/>
          <w:numId w:val="1004"/>
        </w:numPr>
        <w:pStyle w:val="Compact"/>
      </w:pPr>
      <w:r>
        <w:t xml:space="preserve">When the lines do not intersect, there is no solution. (Lines that do not intersect are</w:t>
      </w:r>
      <w:r>
        <w:t xml:space="preserve"> </w:t>
      </w:r>
      <w:r>
        <w:rPr>
          <w:iCs/>
          <w:i/>
        </w:rPr>
        <w:t xml:space="preserve">parallel</w:t>
      </w:r>
      <w:r>
        <w:t xml:space="preserve">.)</w:t>
      </w:r>
    </w:p>
    <w:p>
      <w:pPr>
        <w:numPr>
          <w:ilvl w:val="0"/>
          <w:numId w:val="1004"/>
        </w:numPr>
        <w:pStyle w:val="Compact"/>
      </w:pPr>
      <w:r>
        <w:t xml:space="preserve">When the lines intersect once, there is one solution.</w:t>
      </w:r>
    </w:p>
    <w:p>
      <w:pPr>
        <w:numPr>
          <w:ilvl w:val="0"/>
          <w:numId w:val="1004"/>
        </w:numPr>
        <w:pStyle w:val="Compact"/>
      </w:pPr>
      <w:r>
        <w:t xml:space="preserve">When the lines are right on top of each other, there are infinitely many solutions.</w:t>
      </w:r>
    </w:p>
    <w:p>
      <w:pPr>
        <w:pStyle w:val="FirstParagraph"/>
      </w:pPr>
      <w:r>
        <w:t xml:space="preserve">In future lessons, we will see that some systems cannot be easily solved by graphing, but can be easily solved using algebra.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2022-12-14T16:08:33Z</dcterms:created>
  <dcterms:modified xsi:type="dcterms:W3CDTF">2022-12-14T16:08:33Z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JnVm+T+iRubmuVIwtO0rnwi+8PLolJu/WpyMqiJbgxoCcSOgUyq+uyNd8S7liQf3MVaJdPwexqTfFmnaVlSARw==</vt:lpwstr>
  </property>
</Properties>
</file>