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d349ee35592f948b766e1d2fb6ee2a0da150d5"/>
    <w:p>
      <w:pPr>
        <w:pStyle w:val="Heading2"/>
      </w:pPr>
      <w:r>
        <w:t xml:space="preserve">Lesson 17: Base-ten Diagrams to Represent Division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divide using base-ten blocks or diagrams.</w:t>
      </w:r>
    </w:p>
    <w:bookmarkStart w:id="33" w:name="X117266de55e4296bc98e0eb14f3961eef113fed"/>
    <w:p>
      <w:pPr>
        <w:pStyle w:val="Heading3"/>
      </w:pPr>
      <w:r>
        <w:t xml:space="preserve">Warm-up: Which One Doesn’t Belong: Base-ten Diagrams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485900" cy="1005845"/>
            <wp:effectExtent b="0" l="0" r="0" t="0"/>
            <wp:docPr descr="base ten diagram. 1 hundred, 1 ten, 1 one." title="" id="22" name="Picture"/>
            <a:graphic>
              <a:graphicData uri="http://schemas.openxmlformats.org/drawingml/2006/picture">
                <pic:pic>
                  <pic:nvPicPr>
                    <pic:cNvPr descr="/app/tmp/embedder-1671024131.639714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1005845"/>
            <wp:effectExtent b="0" l="0" r="0" t="0"/>
            <wp:docPr descr="base ten diagram. 10 tens, 1 one." title="" id="25" name="Picture"/>
            <a:graphic>
              <a:graphicData uri="http://schemas.openxmlformats.org/drawingml/2006/picture">
                <pic:pic>
                  <pic:nvPicPr>
                    <pic:cNvPr descr="/app/tmp/embedder-1671024131.697377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005845"/>
            <wp:effectExtent b="0" l="0" r="0" t="0"/>
            <wp:docPr descr="base ten diagram. 1 hundred, 11 ones." title="" id="28" name="Picture"/>
            <a:graphic>
              <a:graphicData uri="http://schemas.openxmlformats.org/drawingml/2006/picture">
                <pic:pic>
                  <pic:nvPicPr>
                    <pic:cNvPr descr="/app/tmp/embedder-1671024131.812384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3657600" cy="1097290"/>
            <wp:effectExtent b="0" l="0" r="0" t="0"/>
            <wp:docPr descr="base ten diagram. 3 groups of 3 tens, 7 ones." title="" id="31" name="Picture"/>
            <a:graphic>
              <a:graphicData uri="http://schemas.openxmlformats.org/drawingml/2006/picture">
                <pic:pic>
                  <pic:nvPicPr>
                    <pic:cNvPr descr="/app/tmp/embedder-1671024131.882037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0" w:name="divide-with-diagrams-or-blocks"/>
    <w:p>
      <w:pPr>
        <w:pStyle w:val="Heading3"/>
      </w:pPr>
      <w:r>
        <w:t xml:space="preserve">17.1: Divide with Diagrams or Blocks</w:t>
      </w:r>
    </w:p>
    <w:p>
      <w:pPr>
        <w:numPr>
          <w:ilvl w:val="0"/>
          <w:numId w:val="1002"/>
        </w:numPr>
      </w:pPr>
      <w:r>
        <w:t xml:space="preserve">Priya draws a base-ten diagram to find the value of</w:t>
      </w:r>
      <w:r>
        <w:t xml:space="preserve"> </w:t>
      </w:r>
      <m:oMath>
        <m:r>
          <m:t>64</m:t>
        </m:r>
        <m:r>
          <m:rPr>
            <m:sty m:val="p"/>
          </m:rPr>
          <m:t>÷</m:t>
        </m:r>
        <m:r>
          <m:t>4</m:t>
        </m:r>
      </m:oMath>
      <w:r>
        <w:t xml:space="preserve">. A rectangle represents 10. A small square represents 1.</w:t>
      </w:r>
    </w:p>
    <w:p>
      <w:pPr>
        <w:numPr>
          <w:ilvl w:val="0"/>
          <w:numId w:val="1000"/>
        </w:numPr>
      </w:pPr>
      <w:r>
        <w:t xml:space="preserve">Use the diagram (or actual blocks) to help Priya complete the division.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base ten diagram. 6 tens, 4 ones." title="" id="35" name="Picture"/>
            <a:graphic>
              <a:graphicData uri="http://schemas.openxmlformats.org/drawingml/2006/picture">
                <pic:pic>
                  <pic:nvPicPr>
                    <pic:cNvPr descr="/app/tmp/embedder-1671024131.986411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Use this base-ten diagram (or actual blocks) to find the value of</w:t>
      </w:r>
      <w:r>
        <w:t xml:space="preserve"> </w:t>
      </w:r>
      <m:oMath>
        <m:r>
          <m:t>117</m:t>
        </m:r>
        <m:r>
          <m:rPr>
            <m:sty m:val="p"/>
          </m:rPr>
          <m:t>÷</m:t>
        </m:r>
        <m:r>
          <m:t>3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97290"/>
            <wp:effectExtent b="0" l="0" r="0" t="0"/>
            <wp:docPr descr="base ten diagram. 1 hundred, 1 ten, 7 ones." title="" id="38" name="Picture"/>
            <a:graphic>
              <a:graphicData uri="http://schemas.openxmlformats.org/drawingml/2006/picture">
                <pic:pic>
                  <pic:nvPicPr>
                    <pic:cNvPr descr="/app/tmp/embedder-1671024132.050918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50" w:name="help-noah-get-unstuck"/>
    <w:p>
      <w:pPr>
        <w:pStyle w:val="Heading3"/>
      </w:pPr>
      <w:r>
        <w:t xml:space="preserve">17.2: Help Noah Get Unstuck</w:t>
      </w:r>
    </w:p>
    <w:p>
      <w:pPr>
        <w:numPr>
          <w:ilvl w:val="0"/>
          <w:numId w:val="1003"/>
        </w:numPr>
      </w:pPr>
      <w:r>
        <w:t xml:space="preserve">This diagram represents 235.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005845"/>
            <wp:effectExtent b="0" l="0" r="0" t="0"/>
            <wp:docPr descr="base ten diagram. 2 hundreds, 3 tens, 5 ones." title="" id="42" name="Picture"/>
            <a:graphic>
              <a:graphicData uri="http://schemas.openxmlformats.org/drawingml/2006/picture">
                <pic:pic>
                  <pic:nvPicPr>
                    <pic:cNvPr descr="/app/tmp/embedder-1671024132.138456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To find</w:t>
      </w:r>
      <w:r>
        <w:t xml:space="preserve"> </w:t>
      </w:r>
      <m:oMath>
        <m:r>
          <m:t>235</m:t>
        </m:r>
        <m:r>
          <m:rPr>
            <m:sty m:val="p"/>
          </m:rPr>
          <m:t>÷</m:t>
        </m:r>
        <m:r>
          <m:t>5</m:t>
        </m:r>
      </m:oMath>
      <w:r>
        <w:t xml:space="preserve">, Noah draws the following diagram but then gets stuck.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097290"/>
            <wp:effectExtent b="0" l="0" r="0" t="0"/>
            <wp:docPr descr="base ten diagram. 3 groups of 1 ten and 1 one. 2 groups of 1 one." title="" id="45" name="Picture"/>
            <a:graphic>
              <a:graphicData uri="http://schemas.openxmlformats.org/drawingml/2006/picture">
                <pic:pic>
                  <pic:nvPicPr>
                    <pic:cNvPr descr="/app/tmp/embedder-1671024132.2059872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He says, “There are not enough of the hundreds or the tens pieces to put into 5 groups.”</w:t>
      </w:r>
    </w:p>
    <w:p>
      <w:pPr>
        <w:numPr>
          <w:ilvl w:val="0"/>
          <w:numId w:val="1000"/>
        </w:numPr>
      </w:pPr>
      <w:r>
        <w:t xml:space="preserve">Explain or show how Noah could find</w:t>
      </w:r>
      <w:r>
        <w:t xml:space="preserve"> </w:t>
      </w:r>
      <m:oMath>
        <m:r>
          <m:t>235</m:t>
        </m:r>
        <m:r>
          <m:rPr>
            <m:sty m:val="p"/>
          </m:rPr>
          <m:t>÷</m:t>
        </m:r>
        <m:r>
          <m:t>5</m:t>
        </m:r>
      </m:oMath>
      <w:r>
        <w:t xml:space="preserve"> </w:t>
      </w:r>
      <w:r>
        <w:t xml:space="preserve">with his diagram.</w:t>
      </w:r>
    </w:p>
    <w:p>
      <w:pPr>
        <w:numPr>
          <w:ilvl w:val="0"/>
          <w:numId w:val="1003"/>
        </w:numPr>
        <w:pStyle w:val="Compact"/>
      </w:pPr>
      <w:r>
        <w:t xml:space="preserve">Find the value of</w:t>
      </w:r>
      <w:r>
        <w:t xml:space="preserve"> </w:t>
      </w:r>
      <m:oMath>
        <m:r>
          <m:t>432</m:t>
        </m:r>
        <m:r>
          <m:rPr>
            <m:sty m:val="p"/>
          </m:rPr>
          <m:t>÷</m:t>
        </m:r>
        <m:r>
          <m:t>6</m:t>
        </m:r>
      </m:oMath>
      <w:r>
        <w:t xml:space="preserve">. Show your reasoning. Use base-ten diagrams or blocks if you find them helpful.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2022-12-14T13:22:12Z</dcterms:created>
  <dcterms:modified xsi:type="dcterms:W3CDTF">2022-12-14T13:22:12Z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h+1kIoy37CG5a3u3vssCbyyr+4yQXZHLHPoHumAWeDqj6SF74D8UfHyP2Knvry4HFUOCCoTXzNCZcOLKFBl7Zw==</vt:lpwstr>
  </property>
</Properties>
</file>